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5D7CE6" w14:textId="77777777" w:rsidR="007512E1" w:rsidRDefault="007512E1">
      <w:pPr>
        <w:rPr>
          <w:rFonts w:eastAsia="Arial Unicode MS"/>
          <w:szCs w:val="28"/>
        </w:rPr>
      </w:pPr>
      <w:bookmarkStart w:id="0" w:name="_Hlk46141921"/>
      <w:r>
        <w:rPr>
          <w:b/>
          <w:i/>
          <w:snapToGrid w:val="0"/>
          <w:sz w:val="28"/>
        </w:rPr>
        <w:t>LOCAL LAW FILING</w:t>
      </w:r>
      <w:r>
        <w:rPr>
          <w:b/>
          <w:snapToGrid w:val="0"/>
        </w:rPr>
        <w:tab/>
      </w:r>
      <w:r>
        <w:rPr>
          <w:b/>
          <w:snapToGrid w:val="0"/>
        </w:rPr>
        <w:tab/>
        <w:t xml:space="preserve">             </w:t>
      </w:r>
      <w:r>
        <w:rPr>
          <w:b/>
          <w:snapToGrid w:val="0"/>
        </w:rPr>
        <w:tab/>
      </w:r>
      <w:r>
        <w:rPr>
          <w:b/>
          <w:snapToGrid w:val="0"/>
        </w:rPr>
        <w:tab/>
      </w:r>
      <w:r>
        <w:rPr>
          <w:b/>
          <w:snapToGrid w:val="0"/>
        </w:rPr>
        <w:tab/>
        <w:t xml:space="preserve">             </w:t>
      </w:r>
      <w:r>
        <w:rPr>
          <w:szCs w:val="28"/>
        </w:rPr>
        <w:t xml:space="preserve">New York State Department of State </w:t>
      </w:r>
    </w:p>
    <w:p w14:paraId="2A8D6B68" w14:textId="77777777" w:rsidR="007512E1" w:rsidRDefault="007512E1">
      <w:pPr>
        <w:ind w:left="2160" w:firstLine="720"/>
        <w:rPr>
          <w:szCs w:val="28"/>
        </w:rPr>
      </w:pPr>
      <w:r>
        <w:rPr>
          <w:szCs w:val="28"/>
        </w:rPr>
        <w:t xml:space="preserve">             Division of Corporations, State Records and Uniform Commercial Code </w:t>
      </w:r>
    </w:p>
    <w:p w14:paraId="0E5E4555" w14:textId="77777777" w:rsidR="007512E1" w:rsidRDefault="007512E1">
      <w:pPr>
        <w:ind w:left="5040"/>
        <w:rPr>
          <w:szCs w:val="28"/>
        </w:rPr>
      </w:pPr>
      <w:r>
        <w:rPr>
          <w:szCs w:val="28"/>
        </w:rPr>
        <w:t xml:space="preserve">           One Commerce Plaza, 99 Washington Avenue </w:t>
      </w:r>
    </w:p>
    <w:p w14:paraId="51968B78" w14:textId="77777777" w:rsidR="007512E1" w:rsidRDefault="007512E1">
      <w:pPr>
        <w:widowControl w:val="0"/>
        <w:tabs>
          <w:tab w:val="left" w:pos="1440"/>
          <w:tab w:val="left" w:pos="4608"/>
          <w:tab w:val="left" w:pos="5760"/>
          <w:tab w:val="left" w:pos="6480"/>
          <w:tab w:val="left" w:pos="7056"/>
        </w:tabs>
        <w:rPr>
          <w:szCs w:val="28"/>
        </w:rPr>
      </w:pPr>
      <w:r>
        <w:rPr>
          <w:szCs w:val="28"/>
        </w:rPr>
        <w:tab/>
      </w:r>
      <w:r>
        <w:rPr>
          <w:szCs w:val="28"/>
        </w:rPr>
        <w:tab/>
      </w:r>
      <w:r>
        <w:rPr>
          <w:szCs w:val="28"/>
        </w:rPr>
        <w:tab/>
        <w:t xml:space="preserve">   </w:t>
      </w:r>
      <w:r>
        <w:rPr>
          <w:szCs w:val="28"/>
        </w:rPr>
        <w:tab/>
      </w:r>
      <w:r>
        <w:rPr>
          <w:szCs w:val="28"/>
        </w:rPr>
        <w:tab/>
      </w:r>
      <w:r>
        <w:rPr>
          <w:szCs w:val="28"/>
        </w:rPr>
        <w:tab/>
        <w:t xml:space="preserve"> Albany, NY 12231-0001</w:t>
      </w:r>
    </w:p>
    <w:p w14:paraId="17716046" w14:textId="04FF2AD5" w:rsidR="007512E1" w:rsidRDefault="007512E1">
      <w:pPr>
        <w:widowControl w:val="0"/>
        <w:tabs>
          <w:tab w:val="left" w:pos="1440"/>
          <w:tab w:val="left" w:pos="4608"/>
          <w:tab w:val="left" w:pos="5760"/>
          <w:tab w:val="left" w:pos="6480"/>
          <w:tab w:val="left" w:pos="7056"/>
        </w:tabs>
        <w:rPr>
          <w:snapToGrid w:val="0"/>
        </w:rPr>
      </w:pPr>
      <w:r>
        <w:rPr>
          <w:snapToGrid w:val="0"/>
        </w:rPr>
        <w:t>_______________________________________________________________________________________</w:t>
      </w:r>
      <w:r w:rsidR="00CE2176">
        <w:rPr>
          <w:snapToGrid w:val="0"/>
        </w:rPr>
        <w:t>__</w:t>
      </w:r>
      <w:r>
        <w:rPr>
          <w:snapToGrid w:val="0"/>
        </w:rPr>
        <w:t>____</w:t>
      </w:r>
    </w:p>
    <w:bookmarkEnd w:id="0"/>
    <w:p w14:paraId="7387238F" w14:textId="77777777" w:rsidR="007512E1" w:rsidRDefault="007512E1">
      <w:pPr>
        <w:widowControl w:val="0"/>
        <w:tabs>
          <w:tab w:val="left" w:pos="1440"/>
          <w:tab w:val="left" w:pos="4608"/>
          <w:tab w:val="left" w:pos="5760"/>
          <w:tab w:val="left" w:pos="6480"/>
          <w:tab w:val="left" w:pos="7056"/>
        </w:tabs>
        <w:rPr>
          <w:b/>
          <w:snapToGrid w:val="0"/>
        </w:rPr>
      </w:pPr>
      <w:r>
        <w:rPr>
          <w:snapToGrid w:val="0"/>
        </w:rPr>
        <w:tab/>
        <w:t xml:space="preserve">       </w:t>
      </w:r>
      <w:r>
        <w:rPr>
          <w:b/>
          <w:snapToGrid w:val="0"/>
        </w:rPr>
        <w:t>(Use this form to file a local law with the Secretary of State)</w:t>
      </w:r>
    </w:p>
    <w:p w14:paraId="226C25C1" w14:textId="77777777" w:rsidR="007512E1" w:rsidRDefault="007512E1">
      <w:pPr>
        <w:widowControl w:val="0"/>
        <w:tabs>
          <w:tab w:val="left" w:pos="1440"/>
          <w:tab w:val="left" w:pos="4608"/>
          <w:tab w:val="left" w:pos="5760"/>
          <w:tab w:val="left" w:pos="6480"/>
          <w:tab w:val="left" w:pos="7056"/>
        </w:tabs>
        <w:rPr>
          <w:snapToGrid w:val="0"/>
        </w:rPr>
      </w:pPr>
    </w:p>
    <w:p w14:paraId="29F119E2" w14:textId="77777777" w:rsidR="007512E1" w:rsidRDefault="007512E1">
      <w:pPr>
        <w:widowControl w:val="0"/>
        <w:rPr>
          <w:snapToGrid w:val="0"/>
        </w:rPr>
      </w:pPr>
      <w:r>
        <w:rPr>
          <w:snapToGrid w:val="0"/>
        </w:rPr>
        <w:t>Text of law should be given as amended.  Do not include matter being eliminated and do not use italics or underlining to indicate new matter.</w:t>
      </w:r>
    </w:p>
    <w:p w14:paraId="217AB27E" w14:textId="77777777" w:rsidR="007512E1" w:rsidRDefault="007512E1">
      <w:pPr>
        <w:widowControl w:val="0"/>
        <w:tabs>
          <w:tab w:val="left" w:pos="1440"/>
          <w:tab w:val="left" w:pos="4608"/>
          <w:tab w:val="left" w:pos="5760"/>
          <w:tab w:val="left" w:pos="6480"/>
          <w:tab w:val="left" w:pos="7056"/>
        </w:tabs>
        <w:rPr>
          <w:snapToGrid w:val="0"/>
        </w:rPr>
      </w:pPr>
    </w:p>
    <w:p w14:paraId="7B1E58DF" w14:textId="77777777" w:rsidR="007512E1" w:rsidRDefault="007512E1">
      <w:pPr>
        <w:widowControl w:val="0"/>
        <w:tabs>
          <w:tab w:val="left" w:pos="1440"/>
          <w:tab w:val="left" w:pos="4608"/>
          <w:tab w:val="left" w:pos="5760"/>
          <w:tab w:val="left" w:pos="6480"/>
          <w:tab w:val="left" w:pos="7056"/>
        </w:tabs>
        <w:rPr>
          <w:snapToGrid w:val="0"/>
        </w:rPr>
      </w:pPr>
      <w:r>
        <w:rPr>
          <w:snapToGrid w:val="0"/>
          <w:sz w:val="24"/>
        </w:rPr>
        <w:tab/>
      </w:r>
      <w:r>
        <w:rPr>
          <w:snapToGrid w:val="0"/>
        </w:rPr>
        <w:t>County</w:t>
      </w:r>
    </w:p>
    <w:p w14:paraId="56445FB1" w14:textId="77777777" w:rsidR="007512E1" w:rsidRDefault="007512E1">
      <w:pPr>
        <w:widowControl w:val="0"/>
        <w:tabs>
          <w:tab w:val="left" w:pos="1440"/>
          <w:tab w:val="left" w:pos="4608"/>
          <w:tab w:val="left" w:pos="5760"/>
          <w:tab w:val="left" w:pos="6480"/>
          <w:tab w:val="left" w:pos="7056"/>
        </w:tabs>
        <w:rPr>
          <w:snapToGrid w:val="0"/>
        </w:rPr>
      </w:pPr>
      <w:r>
        <w:rPr>
          <w:snapToGrid w:val="0"/>
        </w:rPr>
        <w:tab/>
        <w:t>City</w:t>
      </w:r>
    </w:p>
    <w:p w14:paraId="1817ECBC" w14:textId="26910DBB" w:rsidR="007512E1" w:rsidRDefault="007512E1">
      <w:pPr>
        <w:widowControl w:val="0"/>
        <w:tabs>
          <w:tab w:val="left" w:pos="1440"/>
          <w:tab w:val="left" w:pos="4608"/>
          <w:tab w:val="left" w:pos="5760"/>
          <w:tab w:val="left" w:pos="6480"/>
          <w:tab w:val="left" w:pos="7056"/>
        </w:tabs>
        <w:rPr>
          <w:b/>
          <w:snapToGrid w:val="0"/>
          <w:sz w:val="24"/>
        </w:rPr>
      </w:pPr>
      <w:r>
        <w:rPr>
          <w:snapToGrid w:val="0"/>
        </w:rPr>
        <w:tab/>
      </w:r>
      <w:r>
        <w:rPr>
          <w:b/>
          <w:snapToGrid w:val="0"/>
          <w:sz w:val="28"/>
        </w:rPr>
        <w:t>Town</w:t>
      </w:r>
      <w:r>
        <w:rPr>
          <w:snapToGrid w:val="0"/>
          <w:sz w:val="24"/>
        </w:rPr>
        <w:t xml:space="preserve"> </w:t>
      </w:r>
      <w:r>
        <w:rPr>
          <w:b/>
          <w:snapToGrid w:val="0"/>
          <w:sz w:val="24"/>
        </w:rPr>
        <w:t xml:space="preserve">   of        </w:t>
      </w:r>
      <w:r w:rsidR="00631CCB">
        <w:rPr>
          <w:b/>
          <w:snapToGrid w:val="0"/>
          <w:sz w:val="28"/>
        </w:rPr>
        <w:t>Starkey</w:t>
      </w:r>
    </w:p>
    <w:p w14:paraId="68E19D32" w14:textId="77777777" w:rsidR="007512E1" w:rsidRDefault="007512E1">
      <w:pPr>
        <w:widowControl w:val="0"/>
        <w:tabs>
          <w:tab w:val="left" w:pos="1440"/>
          <w:tab w:val="left" w:pos="4608"/>
          <w:tab w:val="left" w:pos="5760"/>
          <w:tab w:val="left" w:pos="6480"/>
          <w:tab w:val="left" w:pos="7056"/>
        </w:tabs>
        <w:rPr>
          <w:snapToGrid w:val="0"/>
        </w:rPr>
      </w:pPr>
      <w:r>
        <w:rPr>
          <w:b/>
          <w:snapToGrid w:val="0"/>
          <w:sz w:val="24"/>
        </w:rPr>
        <w:tab/>
      </w:r>
      <w:r>
        <w:rPr>
          <w:snapToGrid w:val="0"/>
        </w:rPr>
        <w:t>Village</w:t>
      </w:r>
    </w:p>
    <w:p w14:paraId="32586A25" w14:textId="77777777" w:rsidR="007512E1" w:rsidRDefault="007512E1">
      <w:pPr>
        <w:widowControl w:val="0"/>
        <w:tabs>
          <w:tab w:val="left" w:pos="1440"/>
          <w:tab w:val="left" w:pos="4608"/>
          <w:tab w:val="left" w:pos="5760"/>
          <w:tab w:val="left" w:pos="6480"/>
          <w:tab w:val="left" w:pos="7056"/>
        </w:tabs>
        <w:rPr>
          <w:b/>
          <w:snapToGrid w:val="0"/>
          <w:sz w:val="24"/>
        </w:rPr>
      </w:pPr>
    </w:p>
    <w:p w14:paraId="04ECE543" w14:textId="32EA565E" w:rsidR="007512E1" w:rsidRDefault="007512E1">
      <w:pPr>
        <w:widowControl w:val="0"/>
        <w:tabs>
          <w:tab w:val="left" w:pos="1440"/>
          <w:tab w:val="left" w:pos="4608"/>
          <w:tab w:val="left" w:pos="5760"/>
          <w:tab w:val="left" w:pos="6480"/>
          <w:tab w:val="left" w:pos="7056"/>
        </w:tabs>
        <w:rPr>
          <w:snapToGrid w:val="0"/>
          <w:sz w:val="28"/>
        </w:rPr>
      </w:pPr>
      <w:r>
        <w:rPr>
          <w:snapToGrid w:val="0"/>
          <w:sz w:val="24"/>
        </w:rPr>
        <w:tab/>
      </w:r>
      <w:r>
        <w:rPr>
          <w:snapToGrid w:val="0"/>
          <w:sz w:val="28"/>
        </w:rPr>
        <w:t xml:space="preserve">        </w:t>
      </w:r>
      <w:r w:rsidRPr="00E6451D">
        <w:rPr>
          <w:snapToGrid w:val="0"/>
          <w:sz w:val="28"/>
          <w:szCs w:val="28"/>
        </w:rPr>
        <w:t xml:space="preserve">Local Law No.  </w:t>
      </w:r>
      <w:r w:rsidR="00437E73" w:rsidRPr="00E6451D">
        <w:rPr>
          <w:b/>
          <w:bCs/>
          <w:snapToGrid w:val="0"/>
          <w:sz w:val="28"/>
          <w:szCs w:val="28"/>
        </w:rPr>
        <w:t>____</w:t>
      </w:r>
      <w:r w:rsidR="00A15FE1" w:rsidRPr="00E6451D">
        <w:rPr>
          <w:b/>
          <w:snapToGrid w:val="0"/>
          <w:sz w:val="28"/>
          <w:szCs w:val="28"/>
        </w:rPr>
        <w:t xml:space="preserve"> </w:t>
      </w:r>
      <w:r w:rsidR="00A15FE1" w:rsidRPr="00E6451D">
        <w:rPr>
          <w:bCs/>
          <w:snapToGrid w:val="0"/>
          <w:sz w:val="28"/>
          <w:szCs w:val="28"/>
        </w:rPr>
        <w:t>of</w:t>
      </w:r>
      <w:r w:rsidRPr="00E6451D">
        <w:rPr>
          <w:bCs/>
          <w:snapToGrid w:val="0"/>
          <w:sz w:val="28"/>
          <w:szCs w:val="28"/>
        </w:rPr>
        <w:t xml:space="preserve"> </w:t>
      </w:r>
      <w:r w:rsidRPr="00E6451D">
        <w:rPr>
          <w:snapToGrid w:val="0"/>
          <w:sz w:val="28"/>
          <w:szCs w:val="28"/>
        </w:rPr>
        <w:t>the year</w:t>
      </w:r>
      <w:r>
        <w:rPr>
          <w:snapToGrid w:val="0"/>
          <w:sz w:val="24"/>
        </w:rPr>
        <w:t xml:space="preserve"> </w:t>
      </w:r>
      <w:r w:rsidR="00381054">
        <w:rPr>
          <w:b/>
          <w:snapToGrid w:val="0"/>
          <w:sz w:val="28"/>
        </w:rPr>
        <w:t>2024</w:t>
      </w:r>
    </w:p>
    <w:p w14:paraId="0F23EA53" w14:textId="77777777" w:rsidR="007512E1" w:rsidRDefault="007512E1">
      <w:pPr>
        <w:widowControl w:val="0"/>
        <w:tabs>
          <w:tab w:val="left" w:pos="1440"/>
          <w:tab w:val="left" w:pos="4608"/>
          <w:tab w:val="left" w:pos="5760"/>
          <w:tab w:val="left" w:pos="6480"/>
          <w:tab w:val="left" w:pos="7056"/>
        </w:tabs>
        <w:rPr>
          <w:snapToGrid w:val="0"/>
          <w:sz w:val="24"/>
        </w:rPr>
      </w:pPr>
    </w:p>
    <w:p w14:paraId="6FE1215B" w14:textId="53EC6D5F" w:rsidR="007512E1" w:rsidRDefault="007512E1" w:rsidP="00E52571">
      <w:pPr>
        <w:widowControl w:val="0"/>
        <w:tabs>
          <w:tab w:val="left" w:pos="1440"/>
          <w:tab w:val="left" w:pos="4608"/>
          <w:tab w:val="left" w:pos="5760"/>
          <w:tab w:val="left" w:pos="6480"/>
          <w:tab w:val="left" w:pos="7056"/>
        </w:tabs>
        <w:jc w:val="both"/>
        <w:rPr>
          <w:snapToGrid w:val="0"/>
          <w:sz w:val="24"/>
        </w:rPr>
      </w:pPr>
      <w:r>
        <w:rPr>
          <w:snapToGrid w:val="0"/>
          <w:sz w:val="28"/>
        </w:rPr>
        <w:t xml:space="preserve">A local law  </w:t>
      </w:r>
      <w:r>
        <w:rPr>
          <w:snapToGrid w:val="0"/>
          <w:sz w:val="24"/>
        </w:rPr>
        <w:t xml:space="preserve">    </w:t>
      </w:r>
      <w:r>
        <w:rPr>
          <w:b/>
          <w:snapToGrid w:val="0"/>
          <w:sz w:val="28"/>
        </w:rPr>
        <w:t>"</w:t>
      </w:r>
      <w:bookmarkStart w:id="1" w:name="_Hlk176504443"/>
      <w:bookmarkStart w:id="2" w:name="_Hlk72232234"/>
      <w:r w:rsidR="00E52571">
        <w:rPr>
          <w:b/>
          <w:snapToGrid w:val="0"/>
          <w:sz w:val="28"/>
        </w:rPr>
        <w:t>Repealing the Town of Starkey Junk Storage Law and Adopting a New Junk Storage Law</w:t>
      </w:r>
      <w:bookmarkEnd w:id="1"/>
      <w:r w:rsidR="00E52571">
        <w:rPr>
          <w:b/>
          <w:snapToGrid w:val="0"/>
          <w:sz w:val="28"/>
        </w:rPr>
        <w:t>”</w:t>
      </w:r>
      <w:bookmarkEnd w:id="2"/>
    </w:p>
    <w:p w14:paraId="2AC98A89" w14:textId="77777777" w:rsidR="007512E1" w:rsidRDefault="007512E1">
      <w:pPr>
        <w:widowControl w:val="0"/>
        <w:tabs>
          <w:tab w:val="left" w:pos="1440"/>
          <w:tab w:val="left" w:pos="4608"/>
          <w:tab w:val="left" w:pos="5760"/>
          <w:tab w:val="left" w:pos="6480"/>
          <w:tab w:val="left" w:pos="7056"/>
        </w:tabs>
        <w:rPr>
          <w:snapToGrid w:val="0"/>
        </w:rPr>
      </w:pPr>
      <w:r>
        <w:rPr>
          <w:snapToGrid w:val="0"/>
          <w:sz w:val="24"/>
        </w:rPr>
        <w:tab/>
      </w:r>
      <w:r>
        <w:rPr>
          <w:snapToGrid w:val="0"/>
          <w:sz w:val="24"/>
        </w:rPr>
        <w:tab/>
      </w:r>
      <w:r>
        <w:rPr>
          <w:snapToGrid w:val="0"/>
        </w:rPr>
        <w:t>(Insert Title)</w:t>
      </w:r>
    </w:p>
    <w:p w14:paraId="10D46198" w14:textId="77777777" w:rsidR="007512E1" w:rsidRDefault="007512E1">
      <w:pPr>
        <w:widowControl w:val="0"/>
        <w:tabs>
          <w:tab w:val="left" w:pos="1440"/>
          <w:tab w:val="left" w:pos="4608"/>
          <w:tab w:val="left" w:pos="5760"/>
          <w:tab w:val="left" w:pos="6480"/>
          <w:tab w:val="left" w:pos="7056"/>
        </w:tabs>
        <w:rPr>
          <w:snapToGrid w:val="0"/>
          <w:sz w:val="24"/>
        </w:rPr>
      </w:pPr>
    </w:p>
    <w:p w14:paraId="3EB0C40F" w14:textId="77777777" w:rsidR="007512E1" w:rsidRDefault="007512E1">
      <w:pPr>
        <w:widowControl w:val="0"/>
        <w:tabs>
          <w:tab w:val="left" w:pos="1440"/>
          <w:tab w:val="left" w:pos="4464"/>
          <w:tab w:val="left" w:pos="4608"/>
          <w:tab w:val="left" w:pos="5760"/>
          <w:tab w:val="left" w:pos="6480"/>
          <w:tab w:val="left" w:pos="7056"/>
        </w:tabs>
        <w:ind w:left="4464" w:hanging="4464"/>
        <w:rPr>
          <w:snapToGrid w:val="0"/>
          <w:sz w:val="24"/>
        </w:rPr>
      </w:pPr>
      <w:r>
        <w:rPr>
          <w:snapToGrid w:val="0"/>
          <w:sz w:val="28"/>
        </w:rPr>
        <w:t xml:space="preserve">Be it enacted by the </w:t>
      </w:r>
      <w:r>
        <w:rPr>
          <w:b/>
          <w:snapToGrid w:val="0"/>
          <w:sz w:val="28"/>
        </w:rPr>
        <w:t xml:space="preserve">Town Board </w:t>
      </w:r>
      <w:r>
        <w:rPr>
          <w:snapToGrid w:val="0"/>
        </w:rPr>
        <w:t>(Name of Legislative Body)</w:t>
      </w:r>
    </w:p>
    <w:p w14:paraId="1E5E4400" w14:textId="77777777" w:rsidR="007512E1" w:rsidRDefault="007512E1">
      <w:pPr>
        <w:widowControl w:val="0"/>
        <w:tabs>
          <w:tab w:val="left" w:pos="1440"/>
          <w:tab w:val="left" w:pos="4464"/>
          <w:tab w:val="left" w:pos="4608"/>
          <w:tab w:val="left" w:pos="5760"/>
          <w:tab w:val="left" w:pos="6480"/>
          <w:tab w:val="left" w:pos="7056"/>
        </w:tabs>
        <w:rPr>
          <w:snapToGrid w:val="0"/>
          <w:sz w:val="24"/>
        </w:rPr>
      </w:pPr>
    </w:p>
    <w:p w14:paraId="21637198" w14:textId="77777777" w:rsidR="007512E1" w:rsidRDefault="007512E1">
      <w:pPr>
        <w:widowControl w:val="0"/>
        <w:tabs>
          <w:tab w:val="left" w:pos="1440"/>
          <w:tab w:val="left" w:pos="4464"/>
          <w:tab w:val="left" w:pos="4608"/>
          <w:tab w:val="left" w:pos="5760"/>
          <w:tab w:val="left" w:pos="6480"/>
          <w:tab w:val="left" w:pos="7056"/>
        </w:tabs>
        <w:rPr>
          <w:snapToGrid w:val="0"/>
        </w:rPr>
      </w:pPr>
      <w:r>
        <w:rPr>
          <w:snapToGrid w:val="0"/>
        </w:rPr>
        <w:t>County</w:t>
      </w:r>
    </w:p>
    <w:p w14:paraId="7F099388" w14:textId="77777777" w:rsidR="007512E1" w:rsidRDefault="007512E1">
      <w:pPr>
        <w:widowControl w:val="0"/>
        <w:tabs>
          <w:tab w:val="left" w:pos="1440"/>
          <w:tab w:val="left" w:pos="4464"/>
          <w:tab w:val="left" w:pos="4608"/>
          <w:tab w:val="left" w:pos="5760"/>
          <w:tab w:val="left" w:pos="6480"/>
          <w:tab w:val="left" w:pos="7056"/>
        </w:tabs>
        <w:rPr>
          <w:snapToGrid w:val="0"/>
        </w:rPr>
      </w:pPr>
      <w:r>
        <w:rPr>
          <w:snapToGrid w:val="0"/>
        </w:rPr>
        <w:t>City</w:t>
      </w:r>
    </w:p>
    <w:p w14:paraId="2D6DB4E7" w14:textId="175E065C" w:rsidR="007512E1" w:rsidRDefault="007512E1">
      <w:pPr>
        <w:widowControl w:val="0"/>
        <w:tabs>
          <w:tab w:val="left" w:pos="1440"/>
          <w:tab w:val="left" w:pos="4464"/>
          <w:tab w:val="left" w:pos="4608"/>
          <w:tab w:val="left" w:pos="5760"/>
          <w:tab w:val="left" w:pos="6480"/>
          <w:tab w:val="left" w:pos="7056"/>
        </w:tabs>
        <w:rPr>
          <w:snapToGrid w:val="0"/>
          <w:sz w:val="24"/>
        </w:rPr>
      </w:pPr>
      <w:r>
        <w:rPr>
          <w:b/>
          <w:snapToGrid w:val="0"/>
          <w:sz w:val="28"/>
        </w:rPr>
        <w:t>Town</w:t>
      </w:r>
      <w:r>
        <w:rPr>
          <w:snapToGrid w:val="0"/>
        </w:rPr>
        <w:t xml:space="preserve">   of            </w:t>
      </w:r>
      <w:r w:rsidR="00631CCB">
        <w:rPr>
          <w:b/>
          <w:snapToGrid w:val="0"/>
          <w:sz w:val="28"/>
        </w:rPr>
        <w:t>Starkey</w:t>
      </w:r>
      <w:r>
        <w:rPr>
          <w:b/>
          <w:snapToGrid w:val="0"/>
        </w:rPr>
        <w:tab/>
      </w:r>
      <w:r>
        <w:rPr>
          <w:b/>
          <w:snapToGrid w:val="0"/>
        </w:rPr>
        <w:tab/>
      </w:r>
      <w:r>
        <w:rPr>
          <w:b/>
          <w:snapToGrid w:val="0"/>
        </w:rPr>
        <w:tab/>
        <w:t xml:space="preserve">            </w:t>
      </w:r>
      <w:r>
        <w:rPr>
          <w:snapToGrid w:val="0"/>
        </w:rPr>
        <w:t>as follows:</w:t>
      </w:r>
    </w:p>
    <w:p w14:paraId="64C1DC5B" w14:textId="77777777" w:rsidR="007512E1" w:rsidRDefault="007512E1">
      <w:pPr>
        <w:widowControl w:val="0"/>
        <w:tabs>
          <w:tab w:val="left" w:pos="1440"/>
          <w:tab w:val="left" w:pos="4464"/>
          <w:tab w:val="left" w:pos="4608"/>
          <w:tab w:val="left" w:pos="5760"/>
          <w:tab w:val="left" w:pos="6480"/>
          <w:tab w:val="left" w:pos="7056"/>
        </w:tabs>
        <w:rPr>
          <w:snapToGrid w:val="0"/>
          <w:lang w:val="fr-FR"/>
        </w:rPr>
      </w:pPr>
      <w:r>
        <w:rPr>
          <w:snapToGrid w:val="0"/>
          <w:lang w:val="fr-FR"/>
        </w:rPr>
        <w:t>Village</w:t>
      </w:r>
    </w:p>
    <w:p w14:paraId="7C2F721C" w14:textId="7C0D12DE" w:rsidR="007512E1" w:rsidRDefault="007512E1">
      <w:pPr>
        <w:widowControl w:val="0"/>
        <w:tabs>
          <w:tab w:val="left" w:pos="1440"/>
          <w:tab w:val="left" w:pos="4464"/>
          <w:tab w:val="left" w:pos="4608"/>
          <w:tab w:val="left" w:pos="5760"/>
          <w:tab w:val="left" w:pos="6480"/>
          <w:tab w:val="left" w:pos="7056"/>
        </w:tabs>
        <w:rPr>
          <w:snapToGrid w:val="0"/>
          <w:lang w:val="fr-FR"/>
        </w:rPr>
      </w:pPr>
    </w:p>
    <w:p w14:paraId="0D0CCF2B" w14:textId="78FBBAEB" w:rsidR="00E52571" w:rsidRPr="00E52571" w:rsidRDefault="007512E1" w:rsidP="00E52571">
      <w:pPr>
        <w:jc w:val="both"/>
        <w:rPr>
          <w:sz w:val="24"/>
        </w:rPr>
      </w:pPr>
      <w:r>
        <w:rPr>
          <w:sz w:val="24"/>
          <w:lang w:val="fr-FR"/>
        </w:rPr>
        <w:t>Section 1.</w:t>
      </w:r>
      <w:r>
        <w:rPr>
          <w:sz w:val="24"/>
          <w:lang w:val="fr-FR"/>
        </w:rPr>
        <w:tab/>
      </w:r>
      <w:bookmarkStart w:id="3" w:name="_Hlk176504952"/>
      <w:r w:rsidR="00E52571" w:rsidRPr="00E52571">
        <w:rPr>
          <w:sz w:val="24"/>
        </w:rPr>
        <w:t xml:space="preserve">Local Law </w:t>
      </w:r>
      <w:r w:rsidR="00E52571">
        <w:rPr>
          <w:sz w:val="24"/>
        </w:rPr>
        <w:t>1</w:t>
      </w:r>
      <w:r w:rsidR="00E52571" w:rsidRPr="00E52571">
        <w:rPr>
          <w:sz w:val="24"/>
        </w:rPr>
        <w:t xml:space="preserve"> of </w:t>
      </w:r>
      <w:r w:rsidR="00E52571">
        <w:rPr>
          <w:sz w:val="24"/>
        </w:rPr>
        <w:t>1992</w:t>
      </w:r>
      <w:r w:rsidR="00E52571" w:rsidRPr="00E52571">
        <w:rPr>
          <w:sz w:val="24"/>
        </w:rPr>
        <w:t xml:space="preserve">, entitled, “A Local Law </w:t>
      </w:r>
      <w:r w:rsidR="00E52571">
        <w:rPr>
          <w:sz w:val="24"/>
        </w:rPr>
        <w:t>Regulating Junk Storage in Junk Yards”, along with the Town of Starkey Junk Storage Law enacted by Local Law 1 of 1992, along with the previous junkyard law of the Town of Starkey adopted 11/66 and the Dumping Ordinance adopted 4/69 and amended 9/87 are all</w:t>
      </w:r>
      <w:r w:rsidR="00E52571" w:rsidRPr="00E52571">
        <w:rPr>
          <w:sz w:val="24"/>
        </w:rPr>
        <w:t xml:space="preserve"> hereby repealed</w:t>
      </w:r>
      <w:r w:rsidR="00E52571">
        <w:rPr>
          <w:sz w:val="24"/>
        </w:rPr>
        <w:t xml:space="preserve"> in their entirety</w:t>
      </w:r>
      <w:r w:rsidR="00E52571" w:rsidRPr="00E52571">
        <w:rPr>
          <w:sz w:val="24"/>
        </w:rPr>
        <w:t>.</w:t>
      </w:r>
    </w:p>
    <w:p w14:paraId="3F744E3F" w14:textId="77777777" w:rsidR="00E52571" w:rsidRPr="00E52571" w:rsidRDefault="00E52571" w:rsidP="00E52571">
      <w:pPr>
        <w:jc w:val="both"/>
        <w:rPr>
          <w:sz w:val="24"/>
        </w:rPr>
      </w:pPr>
    </w:p>
    <w:p w14:paraId="6BEA9542" w14:textId="7FE5417E" w:rsidR="00E52571" w:rsidRPr="00153105" w:rsidRDefault="00E52571" w:rsidP="00153105">
      <w:pPr>
        <w:jc w:val="both"/>
        <w:rPr>
          <w:sz w:val="24"/>
          <w:szCs w:val="24"/>
        </w:rPr>
      </w:pPr>
      <w:r w:rsidRPr="00E52571">
        <w:rPr>
          <w:sz w:val="24"/>
        </w:rPr>
        <w:t>S</w:t>
      </w:r>
      <w:r>
        <w:rPr>
          <w:sz w:val="24"/>
        </w:rPr>
        <w:t>ection</w:t>
      </w:r>
      <w:r w:rsidRPr="00E52571">
        <w:rPr>
          <w:sz w:val="24"/>
        </w:rPr>
        <w:t xml:space="preserve"> </w:t>
      </w:r>
      <w:r>
        <w:rPr>
          <w:sz w:val="24"/>
        </w:rPr>
        <w:t>2</w:t>
      </w:r>
      <w:r w:rsidRPr="00E52571">
        <w:rPr>
          <w:sz w:val="24"/>
        </w:rPr>
        <w:t>.</w:t>
      </w:r>
      <w:r w:rsidR="00F75998">
        <w:rPr>
          <w:sz w:val="24"/>
        </w:rPr>
        <w:tab/>
      </w:r>
      <w:r w:rsidRPr="00E52571">
        <w:rPr>
          <w:sz w:val="24"/>
        </w:rPr>
        <w:t xml:space="preserve">A new </w:t>
      </w:r>
      <w:r>
        <w:rPr>
          <w:sz w:val="24"/>
        </w:rPr>
        <w:t>Junk</w:t>
      </w:r>
      <w:r w:rsidRPr="00153105">
        <w:rPr>
          <w:sz w:val="24"/>
          <w:szCs w:val="24"/>
        </w:rPr>
        <w:t xml:space="preserve"> Storage Law </w:t>
      </w:r>
      <w:r w:rsidRPr="00E52571">
        <w:rPr>
          <w:sz w:val="24"/>
          <w:szCs w:val="24"/>
        </w:rPr>
        <w:t>is hereby adopted to read as follows:</w:t>
      </w:r>
    </w:p>
    <w:p w14:paraId="21A2BEC9" w14:textId="77777777" w:rsidR="00E52571" w:rsidRDefault="00E52571" w:rsidP="00153105">
      <w:pPr>
        <w:jc w:val="both"/>
        <w:rPr>
          <w:sz w:val="24"/>
          <w:szCs w:val="24"/>
        </w:rPr>
      </w:pPr>
    </w:p>
    <w:p w14:paraId="132307FF" w14:textId="0FD89A5E" w:rsidR="00153105" w:rsidRDefault="00153105" w:rsidP="00153105">
      <w:pPr>
        <w:jc w:val="center"/>
        <w:rPr>
          <w:sz w:val="24"/>
          <w:szCs w:val="24"/>
        </w:rPr>
      </w:pPr>
      <w:r w:rsidRPr="00153105">
        <w:rPr>
          <w:sz w:val="24"/>
          <w:szCs w:val="24"/>
        </w:rPr>
        <w:t>TOWN OF STARKEY JUNK STORAGE LAW</w:t>
      </w:r>
    </w:p>
    <w:p w14:paraId="26C10DAB" w14:textId="77777777" w:rsidR="00153105" w:rsidRPr="00E52571" w:rsidRDefault="00153105" w:rsidP="00153105">
      <w:pPr>
        <w:jc w:val="both"/>
        <w:rPr>
          <w:sz w:val="24"/>
          <w:szCs w:val="24"/>
        </w:rPr>
      </w:pPr>
    </w:p>
    <w:p w14:paraId="245DA5C8" w14:textId="08F3F870" w:rsidR="00E52571" w:rsidRPr="0073538A" w:rsidRDefault="00E52571" w:rsidP="00153105">
      <w:pPr>
        <w:ind w:firstLine="720"/>
        <w:jc w:val="both"/>
        <w:rPr>
          <w:b/>
          <w:bCs/>
          <w:sz w:val="24"/>
          <w:szCs w:val="24"/>
        </w:rPr>
      </w:pPr>
      <w:r w:rsidRPr="0073538A">
        <w:rPr>
          <w:b/>
          <w:bCs/>
          <w:sz w:val="24"/>
          <w:szCs w:val="24"/>
        </w:rPr>
        <w:t>ARTICLE A.</w:t>
      </w:r>
      <w:r w:rsidR="00153105" w:rsidRPr="0073538A">
        <w:rPr>
          <w:b/>
          <w:bCs/>
          <w:sz w:val="24"/>
          <w:szCs w:val="24"/>
        </w:rPr>
        <w:tab/>
      </w:r>
      <w:r w:rsidRPr="0073538A">
        <w:rPr>
          <w:b/>
          <w:bCs/>
          <w:sz w:val="24"/>
          <w:szCs w:val="24"/>
        </w:rPr>
        <w:t>INTRODUCTION</w:t>
      </w:r>
    </w:p>
    <w:p w14:paraId="72C70ADA" w14:textId="77777777" w:rsidR="00153105" w:rsidRPr="00153105" w:rsidRDefault="00153105" w:rsidP="00153105">
      <w:pPr>
        <w:ind w:firstLine="720"/>
        <w:jc w:val="both"/>
        <w:rPr>
          <w:sz w:val="24"/>
          <w:szCs w:val="24"/>
        </w:rPr>
      </w:pPr>
    </w:p>
    <w:p w14:paraId="37ADBA81" w14:textId="4E898C90" w:rsidR="00E52571" w:rsidRPr="00153105" w:rsidRDefault="00E52571" w:rsidP="00153105">
      <w:pPr>
        <w:ind w:firstLine="720"/>
        <w:jc w:val="both"/>
        <w:rPr>
          <w:sz w:val="24"/>
          <w:szCs w:val="24"/>
        </w:rPr>
      </w:pPr>
      <w:r w:rsidRPr="00153105">
        <w:rPr>
          <w:sz w:val="24"/>
          <w:szCs w:val="24"/>
        </w:rPr>
        <w:t>Section 1.</w:t>
      </w:r>
      <w:r w:rsidR="00153105" w:rsidRPr="00153105">
        <w:rPr>
          <w:sz w:val="24"/>
          <w:szCs w:val="24"/>
        </w:rPr>
        <w:tab/>
      </w:r>
      <w:r w:rsidRPr="00153105">
        <w:rPr>
          <w:sz w:val="24"/>
          <w:szCs w:val="24"/>
        </w:rPr>
        <w:t>Authority</w:t>
      </w:r>
    </w:p>
    <w:p w14:paraId="2D92C525" w14:textId="77777777" w:rsidR="00153105" w:rsidRDefault="00153105" w:rsidP="00153105">
      <w:pPr>
        <w:jc w:val="both"/>
        <w:rPr>
          <w:sz w:val="24"/>
          <w:szCs w:val="24"/>
        </w:rPr>
      </w:pPr>
    </w:p>
    <w:p w14:paraId="1ED8C054" w14:textId="313782B7" w:rsidR="00E52571" w:rsidRPr="00153105" w:rsidRDefault="00E52571" w:rsidP="00153105">
      <w:pPr>
        <w:ind w:left="720"/>
        <w:jc w:val="both"/>
        <w:rPr>
          <w:sz w:val="24"/>
          <w:szCs w:val="24"/>
        </w:rPr>
      </w:pPr>
      <w:r w:rsidRPr="00153105">
        <w:rPr>
          <w:sz w:val="24"/>
          <w:szCs w:val="24"/>
        </w:rPr>
        <w:t>This law is adopted pursuant to the authority granted the Town of Starkey in Section 10 of the Municipal Home Rule Law and in Section 130</w:t>
      </w:r>
      <w:r w:rsidR="00640C79">
        <w:rPr>
          <w:sz w:val="24"/>
          <w:szCs w:val="24"/>
        </w:rPr>
        <w:t xml:space="preserve"> (6) and </w:t>
      </w:r>
      <w:r w:rsidRPr="00153105">
        <w:rPr>
          <w:sz w:val="24"/>
          <w:szCs w:val="24"/>
        </w:rPr>
        <w:t>(15) of Town Law.</w:t>
      </w:r>
    </w:p>
    <w:p w14:paraId="493F6DE8" w14:textId="77777777" w:rsidR="00153105" w:rsidRPr="00153105" w:rsidRDefault="00153105" w:rsidP="00153105">
      <w:pPr>
        <w:ind w:firstLine="720"/>
        <w:jc w:val="both"/>
        <w:rPr>
          <w:sz w:val="24"/>
          <w:szCs w:val="24"/>
        </w:rPr>
      </w:pPr>
    </w:p>
    <w:p w14:paraId="7C572BB5" w14:textId="2C8ECE84" w:rsidR="00E52571" w:rsidRDefault="00E52571" w:rsidP="00153105">
      <w:pPr>
        <w:ind w:firstLine="720"/>
        <w:jc w:val="both"/>
        <w:rPr>
          <w:sz w:val="24"/>
          <w:szCs w:val="24"/>
        </w:rPr>
      </w:pPr>
      <w:r w:rsidRPr="00153105">
        <w:rPr>
          <w:sz w:val="24"/>
          <w:szCs w:val="24"/>
        </w:rPr>
        <w:t>Section 2.</w:t>
      </w:r>
      <w:r w:rsidR="00153105">
        <w:rPr>
          <w:sz w:val="24"/>
          <w:szCs w:val="24"/>
        </w:rPr>
        <w:tab/>
      </w:r>
      <w:r w:rsidRPr="00153105">
        <w:rPr>
          <w:sz w:val="24"/>
          <w:szCs w:val="24"/>
        </w:rPr>
        <w:t>Title</w:t>
      </w:r>
    </w:p>
    <w:p w14:paraId="08A67BDA" w14:textId="77777777" w:rsidR="00153105" w:rsidRPr="00153105" w:rsidRDefault="00153105" w:rsidP="00153105">
      <w:pPr>
        <w:ind w:firstLine="720"/>
        <w:jc w:val="both"/>
        <w:rPr>
          <w:sz w:val="24"/>
          <w:szCs w:val="24"/>
        </w:rPr>
      </w:pPr>
    </w:p>
    <w:p w14:paraId="3734ACC0" w14:textId="77777777" w:rsidR="00E52571" w:rsidRPr="00153105" w:rsidRDefault="00E52571" w:rsidP="00153105">
      <w:pPr>
        <w:ind w:firstLine="720"/>
        <w:jc w:val="both"/>
        <w:rPr>
          <w:sz w:val="24"/>
          <w:szCs w:val="24"/>
        </w:rPr>
      </w:pPr>
      <w:r w:rsidRPr="00153105">
        <w:rPr>
          <w:sz w:val="24"/>
          <w:szCs w:val="24"/>
        </w:rPr>
        <w:t>This local law shall be known as the “Town of Starkey Junk Storage Law”.</w:t>
      </w:r>
    </w:p>
    <w:p w14:paraId="36FA87B8" w14:textId="77777777" w:rsidR="00153105" w:rsidRPr="00153105" w:rsidRDefault="00153105" w:rsidP="00153105">
      <w:pPr>
        <w:ind w:firstLine="720"/>
        <w:jc w:val="both"/>
        <w:rPr>
          <w:sz w:val="24"/>
          <w:szCs w:val="24"/>
        </w:rPr>
      </w:pPr>
    </w:p>
    <w:p w14:paraId="7AD40E19" w14:textId="6689A1CD" w:rsidR="00E52571" w:rsidRDefault="00E52571" w:rsidP="00153105">
      <w:pPr>
        <w:ind w:firstLine="720"/>
        <w:jc w:val="both"/>
        <w:rPr>
          <w:sz w:val="24"/>
          <w:szCs w:val="24"/>
        </w:rPr>
      </w:pPr>
      <w:r w:rsidRPr="00153105">
        <w:rPr>
          <w:sz w:val="24"/>
          <w:szCs w:val="24"/>
        </w:rPr>
        <w:lastRenderedPageBreak/>
        <w:t>Section 3.</w:t>
      </w:r>
      <w:r w:rsidR="00153105">
        <w:rPr>
          <w:sz w:val="24"/>
          <w:szCs w:val="24"/>
        </w:rPr>
        <w:tab/>
      </w:r>
      <w:r w:rsidRPr="00153105">
        <w:rPr>
          <w:sz w:val="24"/>
          <w:szCs w:val="24"/>
        </w:rPr>
        <w:t>Purpose of the Junk Storage Law</w:t>
      </w:r>
    </w:p>
    <w:p w14:paraId="30A1A96C" w14:textId="77777777" w:rsidR="00153105" w:rsidRPr="00153105" w:rsidRDefault="00153105" w:rsidP="00153105">
      <w:pPr>
        <w:ind w:firstLine="720"/>
        <w:jc w:val="both"/>
        <w:rPr>
          <w:sz w:val="24"/>
          <w:szCs w:val="24"/>
        </w:rPr>
      </w:pPr>
    </w:p>
    <w:p w14:paraId="342DD8CF" w14:textId="77777777" w:rsidR="00E52571" w:rsidRPr="00153105" w:rsidRDefault="00E52571" w:rsidP="00153105">
      <w:pPr>
        <w:ind w:left="720"/>
        <w:jc w:val="both"/>
        <w:rPr>
          <w:sz w:val="24"/>
          <w:szCs w:val="24"/>
        </w:rPr>
      </w:pPr>
      <w:r w:rsidRPr="00153105">
        <w:rPr>
          <w:sz w:val="24"/>
          <w:szCs w:val="24"/>
        </w:rPr>
        <w:t>By adoption of this law the Town of Starkey declares its intent to regulate and control the storage or keeping of junk, and to regulate junkyards whether operated for commercial refit or otherwise. The Town of Starkey Board hereby declares that a clean, wholesome, and attractive environment is of vital importance to the continued general welfare of its citizens, and that junk and junkyards can constitute a hazard to property and persons and can be a public nuisance. such materials may be highly flammable and sometimes explosive. Junk and particularly junked vehicles can constitute attractive nuisances to children and certain adults. The presence of junk and junkyards is unsightly and tends to detract from the value of surrounding properties unless properly screened from view.</w:t>
      </w:r>
    </w:p>
    <w:p w14:paraId="586DFB56" w14:textId="77777777" w:rsidR="00E52571" w:rsidRPr="00153105" w:rsidRDefault="00E52571" w:rsidP="00153105">
      <w:pPr>
        <w:jc w:val="both"/>
        <w:rPr>
          <w:sz w:val="24"/>
          <w:szCs w:val="24"/>
        </w:rPr>
      </w:pPr>
    </w:p>
    <w:p w14:paraId="0E4FF91F" w14:textId="02724576" w:rsidR="00E52571" w:rsidRPr="0073538A" w:rsidRDefault="00E52571" w:rsidP="00153105">
      <w:pPr>
        <w:ind w:firstLine="720"/>
        <w:jc w:val="both"/>
        <w:rPr>
          <w:b/>
          <w:bCs/>
          <w:sz w:val="24"/>
          <w:szCs w:val="24"/>
        </w:rPr>
      </w:pPr>
      <w:r w:rsidRPr="0073538A">
        <w:rPr>
          <w:b/>
          <w:bCs/>
          <w:sz w:val="24"/>
          <w:szCs w:val="24"/>
        </w:rPr>
        <w:t>ARTICLE B:</w:t>
      </w:r>
      <w:r w:rsidR="00153105" w:rsidRPr="0073538A">
        <w:rPr>
          <w:b/>
          <w:bCs/>
          <w:sz w:val="24"/>
          <w:szCs w:val="24"/>
        </w:rPr>
        <w:tab/>
      </w:r>
      <w:r w:rsidRPr="0073538A">
        <w:rPr>
          <w:b/>
          <w:bCs/>
          <w:sz w:val="24"/>
          <w:szCs w:val="24"/>
        </w:rPr>
        <w:t>DEFINITIONS</w:t>
      </w:r>
    </w:p>
    <w:p w14:paraId="39E5F954" w14:textId="77777777" w:rsidR="00153105" w:rsidRDefault="00153105" w:rsidP="00153105">
      <w:pPr>
        <w:ind w:left="720"/>
        <w:jc w:val="both"/>
        <w:rPr>
          <w:sz w:val="24"/>
          <w:szCs w:val="24"/>
        </w:rPr>
      </w:pPr>
    </w:p>
    <w:p w14:paraId="2D14DCCD" w14:textId="74DF69AD" w:rsidR="00E52571" w:rsidRDefault="00E52571" w:rsidP="00153105">
      <w:pPr>
        <w:ind w:left="720"/>
        <w:jc w:val="both"/>
        <w:rPr>
          <w:sz w:val="24"/>
          <w:szCs w:val="24"/>
        </w:rPr>
      </w:pPr>
      <w:r w:rsidRPr="00153105">
        <w:rPr>
          <w:sz w:val="24"/>
          <w:szCs w:val="24"/>
        </w:rPr>
        <w:t>For the purpose of this law, the following words and phrases shall have the meaning as described to them in this article.</w:t>
      </w:r>
    </w:p>
    <w:p w14:paraId="3C2D4A76" w14:textId="77777777" w:rsidR="00153105" w:rsidRPr="00153105" w:rsidRDefault="00153105" w:rsidP="00153105">
      <w:pPr>
        <w:ind w:left="720"/>
        <w:jc w:val="both"/>
        <w:rPr>
          <w:sz w:val="24"/>
          <w:szCs w:val="24"/>
        </w:rPr>
      </w:pPr>
    </w:p>
    <w:p w14:paraId="14676357" w14:textId="31C9034F" w:rsidR="00E52571" w:rsidRDefault="00E52571" w:rsidP="00153105">
      <w:pPr>
        <w:ind w:left="720"/>
        <w:jc w:val="both"/>
        <w:rPr>
          <w:sz w:val="24"/>
          <w:szCs w:val="24"/>
        </w:rPr>
      </w:pPr>
      <w:r w:rsidRPr="00153105">
        <w:rPr>
          <w:b/>
          <w:bCs/>
          <w:sz w:val="24"/>
          <w:szCs w:val="24"/>
        </w:rPr>
        <w:t>Enforcement Officer</w:t>
      </w:r>
      <w:r w:rsidRPr="00153105">
        <w:rPr>
          <w:sz w:val="24"/>
          <w:szCs w:val="24"/>
        </w:rPr>
        <w:t>:</w:t>
      </w:r>
      <w:r w:rsidRPr="00153105">
        <w:rPr>
          <w:sz w:val="24"/>
          <w:szCs w:val="24"/>
        </w:rPr>
        <w:tab/>
      </w:r>
      <w:r w:rsidR="00170E0E">
        <w:rPr>
          <w:sz w:val="24"/>
          <w:szCs w:val="24"/>
        </w:rPr>
        <w:t>The Town of Starkey Code Enforcement or any Deputy Code Enforcement Officer</w:t>
      </w:r>
      <w:r w:rsidR="00153105">
        <w:rPr>
          <w:sz w:val="24"/>
          <w:szCs w:val="24"/>
        </w:rPr>
        <w:t>.</w:t>
      </w:r>
    </w:p>
    <w:p w14:paraId="187D0B81" w14:textId="77777777" w:rsidR="00153105" w:rsidRPr="00153105" w:rsidRDefault="00153105" w:rsidP="00153105">
      <w:pPr>
        <w:ind w:left="720"/>
        <w:jc w:val="both"/>
        <w:rPr>
          <w:sz w:val="24"/>
          <w:szCs w:val="24"/>
        </w:rPr>
      </w:pPr>
    </w:p>
    <w:p w14:paraId="5D5AC34A" w14:textId="3CFED5AF" w:rsidR="00E52571" w:rsidRDefault="00E52571" w:rsidP="00153105">
      <w:pPr>
        <w:ind w:left="720"/>
        <w:jc w:val="both"/>
        <w:rPr>
          <w:sz w:val="24"/>
          <w:szCs w:val="24"/>
        </w:rPr>
      </w:pPr>
      <w:r w:rsidRPr="00153105">
        <w:rPr>
          <w:b/>
          <w:bCs/>
          <w:sz w:val="24"/>
          <w:szCs w:val="24"/>
        </w:rPr>
        <w:t>Junk</w:t>
      </w:r>
      <w:r w:rsidRPr="00153105">
        <w:rPr>
          <w:sz w:val="24"/>
          <w:szCs w:val="24"/>
        </w:rPr>
        <w:t>:</w:t>
      </w:r>
      <w:r w:rsidR="00170E0E">
        <w:rPr>
          <w:sz w:val="24"/>
          <w:szCs w:val="24"/>
        </w:rPr>
        <w:tab/>
      </w:r>
      <w:r w:rsidRPr="00153105">
        <w:rPr>
          <w:sz w:val="24"/>
          <w:szCs w:val="24"/>
        </w:rPr>
        <w:t>Any manufactured good, appliance, fixture, furniture, machinery, motor vehicle, recreational vehicle, boat, trailer or similar object which is abandoned, demolished, discarded, dismantled or so worn, or deteriorated or in such a condition as to be generally unusable in its existing state. This definition shall include, but shall not be limited to, scrap metal, scrap material, waste bottles, cans, paper, rubble, boxes, crates, rags, used construction materials, motor vehicle parts -and used tires.</w:t>
      </w:r>
    </w:p>
    <w:p w14:paraId="1834BA31" w14:textId="77777777" w:rsidR="00153105" w:rsidRPr="00153105" w:rsidRDefault="00153105" w:rsidP="00153105">
      <w:pPr>
        <w:ind w:left="720"/>
        <w:jc w:val="both"/>
        <w:rPr>
          <w:sz w:val="24"/>
          <w:szCs w:val="24"/>
        </w:rPr>
      </w:pPr>
    </w:p>
    <w:p w14:paraId="7E02E10B" w14:textId="77777777" w:rsidR="00E52571" w:rsidRDefault="00E52571" w:rsidP="00153105">
      <w:pPr>
        <w:ind w:firstLine="720"/>
        <w:jc w:val="both"/>
        <w:rPr>
          <w:sz w:val="24"/>
          <w:szCs w:val="24"/>
        </w:rPr>
      </w:pPr>
      <w:r w:rsidRPr="00153105">
        <w:rPr>
          <w:sz w:val="24"/>
          <w:szCs w:val="24"/>
        </w:rPr>
        <w:t>The outdoor storage or deposit of any of the following shall constitute junk.</w:t>
      </w:r>
    </w:p>
    <w:p w14:paraId="1FE1BCA8" w14:textId="77777777" w:rsidR="00153105" w:rsidRPr="00153105" w:rsidRDefault="00153105" w:rsidP="00153105">
      <w:pPr>
        <w:ind w:firstLine="720"/>
        <w:jc w:val="both"/>
        <w:rPr>
          <w:sz w:val="24"/>
          <w:szCs w:val="24"/>
        </w:rPr>
      </w:pPr>
    </w:p>
    <w:p w14:paraId="4F806A2B" w14:textId="77777777" w:rsidR="00E52571" w:rsidRDefault="00E52571" w:rsidP="0073538A">
      <w:pPr>
        <w:pStyle w:val="ListParagraph"/>
        <w:numPr>
          <w:ilvl w:val="0"/>
          <w:numId w:val="18"/>
        </w:numPr>
        <w:ind w:left="2160" w:hanging="720"/>
        <w:jc w:val="both"/>
        <w:rPr>
          <w:sz w:val="24"/>
          <w:szCs w:val="24"/>
        </w:rPr>
      </w:pPr>
      <w:r w:rsidRPr="00153105">
        <w:rPr>
          <w:sz w:val="24"/>
          <w:szCs w:val="24"/>
        </w:rPr>
        <w:t>Two (2) or more junk motor vehicles in an Agricultural Zone; one (1) or more junk motor vehicles in all other zones.</w:t>
      </w:r>
    </w:p>
    <w:p w14:paraId="41C9F7EF" w14:textId="77777777" w:rsidR="00153105" w:rsidRPr="00153105" w:rsidRDefault="00153105" w:rsidP="0073538A">
      <w:pPr>
        <w:pStyle w:val="ListParagraph"/>
        <w:ind w:left="2160" w:hanging="720"/>
        <w:jc w:val="both"/>
        <w:rPr>
          <w:sz w:val="24"/>
          <w:szCs w:val="24"/>
        </w:rPr>
      </w:pPr>
    </w:p>
    <w:p w14:paraId="0C75C12D" w14:textId="77777777" w:rsidR="00E52571" w:rsidRPr="00153105" w:rsidRDefault="00E52571" w:rsidP="0073538A">
      <w:pPr>
        <w:pStyle w:val="ListParagraph"/>
        <w:numPr>
          <w:ilvl w:val="0"/>
          <w:numId w:val="18"/>
        </w:numPr>
        <w:ind w:left="2160" w:hanging="720"/>
        <w:jc w:val="both"/>
        <w:rPr>
          <w:sz w:val="24"/>
          <w:szCs w:val="24"/>
        </w:rPr>
      </w:pPr>
      <w:r w:rsidRPr="00153105">
        <w:rPr>
          <w:sz w:val="24"/>
          <w:szCs w:val="24"/>
        </w:rPr>
        <w:t>One (1) or more junk mobile homes.</w:t>
      </w:r>
    </w:p>
    <w:p w14:paraId="432303BB" w14:textId="77777777" w:rsidR="00153105" w:rsidRDefault="00153105" w:rsidP="0073538A">
      <w:pPr>
        <w:pStyle w:val="ListParagraph"/>
        <w:ind w:left="2160" w:hanging="720"/>
        <w:jc w:val="both"/>
        <w:rPr>
          <w:sz w:val="24"/>
          <w:szCs w:val="24"/>
        </w:rPr>
      </w:pPr>
    </w:p>
    <w:p w14:paraId="1C808EC0" w14:textId="7C3973F9" w:rsidR="00E52571" w:rsidRPr="00153105" w:rsidRDefault="00E52571" w:rsidP="0073538A">
      <w:pPr>
        <w:pStyle w:val="ListParagraph"/>
        <w:numPr>
          <w:ilvl w:val="0"/>
          <w:numId w:val="18"/>
        </w:numPr>
        <w:ind w:left="2160" w:hanging="720"/>
        <w:jc w:val="both"/>
        <w:rPr>
          <w:sz w:val="24"/>
          <w:szCs w:val="24"/>
        </w:rPr>
      </w:pPr>
      <w:r w:rsidRPr="00153105">
        <w:rPr>
          <w:sz w:val="24"/>
          <w:szCs w:val="24"/>
        </w:rPr>
        <w:t>One (1) or more junk boats.</w:t>
      </w:r>
    </w:p>
    <w:p w14:paraId="53C9BE85" w14:textId="77777777" w:rsidR="00153105" w:rsidRDefault="00153105" w:rsidP="0073538A">
      <w:pPr>
        <w:pStyle w:val="ListParagraph"/>
        <w:ind w:left="2160" w:hanging="720"/>
        <w:jc w:val="both"/>
        <w:rPr>
          <w:sz w:val="24"/>
          <w:szCs w:val="24"/>
        </w:rPr>
      </w:pPr>
    </w:p>
    <w:p w14:paraId="0AF12675" w14:textId="3152E28B" w:rsidR="00E52571" w:rsidRPr="00153105" w:rsidRDefault="00E52571" w:rsidP="0073538A">
      <w:pPr>
        <w:pStyle w:val="ListParagraph"/>
        <w:numPr>
          <w:ilvl w:val="0"/>
          <w:numId w:val="18"/>
        </w:numPr>
        <w:ind w:left="2160" w:hanging="720"/>
        <w:jc w:val="both"/>
        <w:rPr>
          <w:sz w:val="24"/>
          <w:szCs w:val="24"/>
        </w:rPr>
      </w:pPr>
      <w:r w:rsidRPr="00153105">
        <w:rPr>
          <w:sz w:val="24"/>
          <w:szCs w:val="24"/>
        </w:rPr>
        <w:t>Scrap metal or rubbish which covers over 100 square feet of area and is more than 3 feet in height.</w:t>
      </w:r>
    </w:p>
    <w:p w14:paraId="504C26B8" w14:textId="77777777" w:rsidR="00153105" w:rsidRDefault="00153105" w:rsidP="0073538A">
      <w:pPr>
        <w:pStyle w:val="ListParagraph"/>
        <w:ind w:left="2160" w:hanging="720"/>
        <w:jc w:val="both"/>
        <w:rPr>
          <w:sz w:val="24"/>
          <w:szCs w:val="24"/>
        </w:rPr>
      </w:pPr>
    </w:p>
    <w:p w14:paraId="605D0DA6" w14:textId="7D9ECDDA" w:rsidR="00E52571" w:rsidRPr="00153105" w:rsidRDefault="00E52571" w:rsidP="0073538A">
      <w:pPr>
        <w:pStyle w:val="ListParagraph"/>
        <w:numPr>
          <w:ilvl w:val="0"/>
          <w:numId w:val="18"/>
        </w:numPr>
        <w:ind w:left="2160" w:hanging="720"/>
        <w:jc w:val="both"/>
        <w:rPr>
          <w:sz w:val="24"/>
          <w:szCs w:val="24"/>
        </w:rPr>
      </w:pPr>
      <w:r w:rsidRPr="00153105">
        <w:rPr>
          <w:sz w:val="24"/>
          <w:szCs w:val="24"/>
        </w:rPr>
        <w:t>Two (2) or more abandoned or inoperable appliances including but not limited to washers, dryers, dishwashers, stoves, refrigerators, freezers, and televisions.</w:t>
      </w:r>
    </w:p>
    <w:p w14:paraId="19230150" w14:textId="77777777" w:rsidR="00153105" w:rsidRDefault="00153105" w:rsidP="0073538A">
      <w:pPr>
        <w:pStyle w:val="ListParagraph"/>
        <w:ind w:left="2160" w:hanging="720"/>
        <w:jc w:val="both"/>
        <w:rPr>
          <w:sz w:val="24"/>
          <w:szCs w:val="24"/>
        </w:rPr>
      </w:pPr>
    </w:p>
    <w:p w14:paraId="6CE18D84" w14:textId="14764ADF" w:rsidR="00E52571" w:rsidRPr="00153105" w:rsidRDefault="00E52571" w:rsidP="0073538A">
      <w:pPr>
        <w:pStyle w:val="ListParagraph"/>
        <w:numPr>
          <w:ilvl w:val="0"/>
          <w:numId w:val="18"/>
        </w:numPr>
        <w:ind w:left="2160" w:hanging="720"/>
        <w:jc w:val="both"/>
        <w:rPr>
          <w:sz w:val="24"/>
          <w:szCs w:val="24"/>
        </w:rPr>
      </w:pPr>
      <w:r w:rsidRPr="00153105">
        <w:rPr>
          <w:sz w:val="24"/>
          <w:szCs w:val="24"/>
        </w:rPr>
        <w:t>Two (2) or more abandoned or irreparably damaged pieces of furniture including, but not limited to, sofas, lounge chairs, mattresses, bed frames, desks, tables, chairs, and chests of drawers (dresser).</w:t>
      </w:r>
    </w:p>
    <w:p w14:paraId="74F5C4D0" w14:textId="77777777" w:rsidR="00153105" w:rsidRDefault="00153105" w:rsidP="0073538A">
      <w:pPr>
        <w:pStyle w:val="ListParagraph"/>
        <w:ind w:left="2160" w:hanging="720"/>
        <w:jc w:val="both"/>
        <w:rPr>
          <w:sz w:val="24"/>
          <w:szCs w:val="24"/>
        </w:rPr>
      </w:pPr>
    </w:p>
    <w:p w14:paraId="23FEF698" w14:textId="6EF62BA8" w:rsidR="00E52571" w:rsidRPr="00153105" w:rsidRDefault="00E52571" w:rsidP="0073538A">
      <w:pPr>
        <w:pStyle w:val="ListParagraph"/>
        <w:numPr>
          <w:ilvl w:val="0"/>
          <w:numId w:val="18"/>
        </w:numPr>
        <w:ind w:left="2160" w:hanging="720"/>
        <w:jc w:val="both"/>
        <w:rPr>
          <w:sz w:val="24"/>
          <w:szCs w:val="24"/>
        </w:rPr>
      </w:pPr>
      <w:r w:rsidRPr="00153105">
        <w:rPr>
          <w:sz w:val="24"/>
          <w:szCs w:val="24"/>
        </w:rPr>
        <w:t>Any combination of items covered in (5) and (6), or parts thereof, which total two (2) or more items.</w:t>
      </w:r>
    </w:p>
    <w:p w14:paraId="0A2340E3" w14:textId="77777777" w:rsidR="00153105" w:rsidRDefault="00153105" w:rsidP="0073538A">
      <w:pPr>
        <w:pStyle w:val="ListParagraph"/>
        <w:ind w:left="2160" w:hanging="720"/>
        <w:jc w:val="both"/>
        <w:rPr>
          <w:sz w:val="24"/>
          <w:szCs w:val="24"/>
        </w:rPr>
      </w:pPr>
    </w:p>
    <w:p w14:paraId="0746DF97" w14:textId="138C5846" w:rsidR="00E52571" w:rsidRPr="00153105" w:rsidRDefault="00E52571" w:rsidP="0073538A">
      <w:pPr>
        <w:pStyle w:val="ListParagraph"/>
        <w:numPr>
          <w:ilvl w:val="0"/>
          <w:numId w:val="18"/>
        </w:numPr>
        <w:ind w:left="2160" w:hanging="720"/>
        <w:jc w:val="both"/>
        <w:rPr>
          <w:sz w:val="24"/>
          <w:szCs w:val="24"/>
        </w:rPr>
      </w:pPr>
      <w:r w:rsidRPr="00153105">
        <w:rPr>
          <w:sz w:val="24"/>
          <w:szCs w:val="24"/>
        </w:rPr>
        <w:t>Ten (10) or more illegal or worn-out tires, except for farm or other permitted use.</w:t>
      </w:r>
    </w:p>
    <w:p w14:paraId="550D98FE" w14:textId="77777777" w:rsidR="00153105" w:rsidRDefault="00153105" w:rsidP="00153105">
      <w:pPr>
        <w:jc w:val="both"/>
        <w:rPr>
          <w:sz w:val="24"/>
          <w:szCs w:val="24"/>
        </w:rPr>
      </w:pPr>
    </w:p>
    <w:p w14:paraId="44FC6A70" w14:textId="63126DDD" w:rsidR="00E52571" w:rsidRPr="00153105" w:rsidRDefault="00E52571" w:rsidP="00153105">
      <w:pPr>
        <w:ind w:left="720"/>
        <w:jc w:val="both"/>
        <w:rPr>
          <w:sz w:val="24"/>
          <w:szCs w:val="24"/>
        </w:rPr>
      </w:pPr>
      <w:r w:rsidRPr="00153105">
        <w:rPr>
          <w:b/>
          <w:bCs/>
          <w:sz w:val="24"/>
          <w:szCs w:val="24"/>
        </w:rPr>
        <w:t>Junk Mobile Home</w:t>
      </w:r>
      <w:r w:rsidRPr="00153105">
        <w:rPr>
          <w:sz w:val="24"/>
          <w:szCs w:val="24"/>
        </w:rPr>
        <w:t>:</w:t>
      </w:r>
      <w:r w:rsidRPr="00153105">
        <w:rPr>
          <w:sz w:val="24"/>
          <w:szCs w:val="24"/>
        </w:rPr>
        <w:tab/>
        <w:t>A structure, transportable in one or more sections, built on a permanent chassis and designed to be used as a dwelling unit, which is currently not inhabited and is no longer habitable under the New York State Uniform Fire Prevention and Building Code; includes but is not limited to mobile homes, travel trailers and campers.</w:t>
      </w:r>
    </w:p>
    <w:p w14:paraId="25BF500B" w14:textId="77777777" w:rsidR="00153105" w:rsidRDefault="00153105" w:rsidP="00153105">
      <w:pPr>
        <w:jc w:val="both"/>
        <w:rPr>
          <w:sz w:val="24"/>
          <w:szCs w:val="24"/>
        </w:rPr>
      </w:pPr>
    </w:p>
    <w:p w14:paraId="228C2893" w14:textId="057CF493" w:rsidR="00E52571" w:rsidRPr="00153105" w:rsidRDefault="00E52571" w:rsidP="00153105">
      <w:pPr>
        <w:ind w:left="720"/>
        <w:jc w:val="both"/>
        <w:rPr>
          <w:sz w:val="24"/>
          <w:szCs w:val="24"/>
        </w:rPr>
      </w:pPr>
      <w:r w:rsidRPr="00153105">
        <w:rPr>
          <w:b/>
          <w:bCs/>
          <w:sz w:val="24"/>
          <w:szCs w:val="24"/>
        </w:rPr>
        <w:t>Junkyard/Junk Storage Area</w:t>
      </w:r>
      <w:r w:rsidRPr="00153105">
        <w:rPr>
          <w:sz w:val="24"/>
          <w:szCs w:val="24"/>
        </w:rPr>
        <w:t>:</w:t>
      </w:r>
      <w:r w:rsidRPr="00153105">
        <w:rPr>
          <w:sz w:val="24"/>
          <w:szCs w:val="24"/>
        </w:rPr>
        <w:tab/>
        <w:t>The areas of any parcel of land used or intended to be used for the placement, storage or deposit of junk.</w:t>
      </w:r>
    </w:p>
    <w:p w14:paraId="268B422F" w14:textId="77777777" w:rsidR="00153105" w:rsidRDefault="00153105" w:rsidP="00153105">
      <w:pPr>
        <w:jc w:val="both"/>
        <w:rPr>
          <w:sz w:val="24"/>
          <w:szCs w:val="24"/>
        </w:rPr>
      </w:pPr>
    </w:p>
    <w:p w14:paraId="75FD59BA" w14:textId="376E8904" w:rsidR="00E52571" w:rsidRDefault="00E52571" w:rsidP="00153105">
      <w:pPr>
        <w:ind w:left="720"/>
        <w:jc w:val="both"/>
        <w:rPr>
          <w:sz w:val="24"/>
          <w:szCs w:val="24"/>
        </w:rPr>
      </w:pPr>
      <w:r w:rsidRPr="00153105">
        <w:rPr>
          <w:b/>
          <w:bCs/>
          <w:sz w:val="24"/>
          <w:szCs w:val="24"/>
        </w:rPr>
        <w:t>Junk Vehicles</w:t>
      </w:r>
      <w:r w:rsidRPr="00153105">
        <w:rPr>
          <w:sz w:val="24"/>
          <w:szCs w:val="24"/>
        </w:rPr>
        <w:t>:</w:t>
      </w:r>
      <w:r w:rsidRPr="00153105">
        <w:rPr>
          <w:sz w:val="24"/>
          <w:szCs w:val="24"/>
        </w:rPr>
        <w:tab/>
        <w:t xml:space="preserve">One (1) or more unregistered motor vehicles, no longer intended or in condition for legal use on the public highways, or used parts, or waste materials from motor vehicles which taken together, equal in bulk to one (1) vehicle. A vehicle is considered junked when it meets </w:t>
      </w:r>
      <w:r w:rsidRPr="00153105">
        <w:rPr>
          <w:sz w:val="24"/>
          <w:szCs w:val="24"/>
          <w:u w:val="single"/>
        </w:rPr>
        <w:t>all</w:t>
      </w:r>
      <w:r w:rsidRPr="00153105">
        <w:rPr>
          <w:sz w:val="24"/>
          <w:szCs w:val="24"/>
        </w:rPr>
        <w:t xml:space="preserve"> the following conditions:</w:t>
      </w:r>
    </w:p>
    <w:p w14:paraId="4097DCC2" w14:textId="77777777" w:rsidR="00153105" w:rsidRPr="00153105" w:rsidRDefault="00153105" w:rsidP="00153105">
      <w:pPr>
        <w:ind w:left="720"/>
        <w:jc w:val="both"/>
        <w:rPr>
          <w:sz w:val="24"/>
          <w:szCs w:val="24"/>
        </w:rPr>
      </w:pPr>
    </w:p>
    <w:p w14:paraId="13683BF8" w14:textId="77777777" w:rsidR="00E52571" w:rsidRDefault="00E52571" w:rsidP="0073538A">
      <w:pPr>
        <w:pStyle w:val="ListParagraph"/>
        <w:numPr>
          <w:ilvl w:val="0"/>
          <w:numId w:val="30"/>
        </w:numPr>
        <w:ind w:left="2160" w:hanging="720"/>
        <w:jc w:val="both"/>
        <w:rPr>
          <w:sz w:val="24"/>
          <w:szCs w:val="24"/>
        </w:rPr>
      </w:pPr>
      <w:r w:rsidRPr="00153105">
        <w:rPr>
          <w:sz w:val="24"/>
          <w:szCs w:val="24"/>
        </w:rPr>
        <w:t>It is unlicensed.</w:t>
      </w:r>
    </w:p>
    <w:p w14:paraId="41361430" w14:textId="77777777" w:rsidR="00153105" w:rsidRPr="00153105" w:rsidRDefault="00153105" w:rsidP="0073538A">
      <w:pPr>
        <w:pStyle w:val="ListParagraph"/>
        <w:ind w:left="2160"/>
        <w:jc w:val="both"/>
        <w:rPr>
          <w:sz w:val="24"/>
          <w:szCs w:val="24"/>
        </w:rPr>
      </w:pPr>
    </w:p>
    <w:p w14:paraId="20D15543" w14:textId="77777777" w:rsidR="00E52571" w:rsidRPr="00153105" w:rsidRDefault="00E52571" w:rsidP="0073538A">
      <w:pPr>
        <w:pStyle w:val="ListParagraph"/>
        <w:numPr>
          <w:ilvl w:val="0"/>
          <w:numId w:val="30"/>
        </w:numPr>
        <w:ind w:left="2160" w:hanging="720"/>
        <w:jc w:val="both"/>
        <w:rPr>
          <w:sz w:val="24"/>
          <w:szCs w:val="24"/>
        </w:rPr>
      </w:pPr>
      <w:r w:rsidRPr="00153105">
        <w:rPr>
          <w:sz w:val="24"/>
          <w:szCs w:val="24"/>
        </w:rPr>
        <w:t>It is either abandoned, wrecked, stored, discarded, dismantled, or partly dismantled</w:t>
      </w:r>
    </w:p>
    <w:p w14:paraId="75557552" w14:textId="77777777" w:rsidR="00153105" w:rsidRDefault="00153105" w:rsidP="0073538A">
      <w:pPr>
        <w:pStyle w:val="ListParagraph"/>
        <w:ind w:left="2160"/>
        <w:jc w:val="both"/>
        <w:rPr>
          <w:sz w:val="24"/>
          <w:szCs w:val="24"/>
        </w:rPr>
      </w:pPr>
    </w:p>
    <w:p w14:paraId="19C0BFB6" w14:textId="52B1429D" w:rsidR="00E52571" w:rsidRPr="00153105" w:rsidRDefault="00E52571" w:rsidP="0073538A">
      <w:pPr>
        <w:pStyle w:val="ListParagraph"/>
        <w:numPr>
          <w:ilvl w:val="0"/>
          <w:numId w:val="30"/>
        </w:numPr>
        <w:ind w:left="2160" w:hanging="720"/>
        <w:jc w:val="both"/>
        <w:rPr>
          <w:sz w:val="24"/>
          <w:szCs w:val="24"/>
        </w:rPr>
      </w:pPr>
      <w:r w:rsidRPr="00153105">
        <w:rPr>
          <w:sz w:val="24"/>
          <w:szCs w:val="24"/>
        </w:rPr>
        <w:t>It is not in any condition for legal use upon the public highways.</w:t>
      </w:r>
    </w:p>
    <w:p w14:paraId="36284A3B" w14:textId="77777777" w:rsidR="00153105" w:rsidRDefault="00153105" w:rsidP="0073538A">
      <w:pPr>
        <w:pStyle w:val="ListParagraph"/>
        <w:ind w:left="2160"/>
        <w:jc w:val="both"/>
        <w:rPr>
          <w:sz w:val="24"/>
          <w:szCs w:val="24"/>
        </w:rPr>
      </w:pPr>
    </w:p>
    <w:p w14:paraId="128770D4" w14:textId="6A82C764" w:rsidR="00E52571" w:rsidRPr="00153105" w:rsidRDefault="00E52571" w:rsidP="0073538A">
      <w:pPr>
        <w:pStyle w:val="ListParagraph"/>
        <w:numPr>
          <w:ilvl w:val="0"/>
          <w:numId w:val="30"/>
        </w:numPr>
        <w:ind w:left="2160" w:hanging="720"/>
        <w:jc w:val="both"/>
        <w:rPr>
          <w:sz w:val="24"/>
          <w:szCs w:val="24"/>
        </w:rPr>
      </w:pPr>
      <w:r w:rsidRPr="00153105">
        <w:rPr>
          <w:sz w:val="24"/>
          <w:szCs w:val="24"/>
        </w:rPr>
        <w:t>It is in such condition as to cost more to make operational (road legal), than its reasonable market value at the time before such repair.</w:t>
      </w:r>
    </w:p>
    <w:p w14:paraId="28BB1CB4" w14:textId="77777777" w:rsidR="00153105" w:rsidRDefault="00153105" w:rsidP="00153105">
      <w:pPr>
        <w:jc w:val="both"/>
        <w:rPr>
          <w:sz w:val="24"/>
          <w:szCs w:val="24"/>
        </w:rPr>
      </w:pPr>
    </w:p>
    <w:p w14:paraId="710021F8" w14:textId="3F07C91C" w:rsidR="00E52571" w:rsidRPr="00153105" w:rsidRDefault="00E52571" w:rsidP="00153105">
      <w:pPr>
        <w:ind w:left="720"/>
        <w:jc w:val="both"/>
        <w:rPr>
          <w:sz w:val="24"/>
          <w:szCs w:val="24"/>
        </w:rPr>
      </w:pPr>
      <w:r w:rsidRPr="00153105">
        <w:rPr>
          <w:b/>
          <w:bCs/>
          <w:sz w:val="24"/>
          <w:szCs w:val="24"/>
        </w:rPr>
        <w:t>Motor Vehicle</w:t>
      </w:r>
      <w:r w:rsidRPr="00153105">
        <w:rPr>
          <w:sz w:val="24"/>
          <w:szCs w:val="24"/>
        </w:rPr>
        <w:t>:</w:t>
      </w:r>
      <w:r w:rsidRPr="00153105">
        <w:rPr>
          <w:sz w:val="24"/>
          <w:szCs w:val="24"/>
        </w:rPr>
        <w:tab/>
        <w:t>All vehicles propelled or drawn by power other than muscular power originally intended for use on public highways.</w:t>
      </w:r>
    </w:p>
    <w:p w14:paraId="5F69A62C" w14:textId="77777777" w:rsidR="00153105" w:rsidRDefault="00153105" w:rsidP="00153105">
      <w:pPr>
        <w:ind w:left="720"/>
        <w:jc w:val="both"/>
        <w:rPr>
          <w:sz w:val="24"/>
          <w:szCs w:val="24"/>
        </w:rPr>
      </w:pPr>
    </w:p>
    <w:p w14:paraId="2D2426B3" w14:textId="2D48DD97" w:rsidR="00E52571" w:rsidRPr="00153105" w:rsidRDefault="00E52571" w:rsidP="00153105">
      <w:pPr>
        <w:ind w:left="720"/>
        <w:jc w:val="both"/>
        <w:rPr>
          <w:sz w:val="24"/>
          <w:szCs w:val="24"/>
        </w:rPr>
      </w:pPr>
      <w:r w:rsidRPr="00153105">
        <w:rPr>
          <w:b/>
          <w:bCs/>
          <w:sz w:val="24"/>
          <w:szCs w:val="24"/>
        </w:rPr>
        <w:t>Person</w:t>
      </w:r>
      <w:r w:rsidRPr="00153105">
        <w:rPr>
          <w:sz w:val="24"/>
          <w:szCs w:val="24"/>
        </w:rPr>
        <w:t>:</w:t>
      </w:r>
      <w:r w:rsidRPr="00153105">
        <w:rPr>
          <w:sz w:val="24"/>
          <w:szCs w:val="24"/>
        </w:rPr>
        <w:tab/>
        <w:t>Any individual, firm, partnership, association, corporation, company, or organization of any kind.</w:t>
      </w:r>
    </w:p>
    <w:p w14:paraId="18C8A4B7" w14:textId="77777777" w:rsidR="00153105" w:rsidRDefault="00153105" w:rsidP="00153105">
      <w:pPr>
        <w:jc w:val="both"/>
        <w:rPr>
          <w:sz w:val="24"/>
          <w:szCs w:val="24"/>
        </w:rPr>
      </w:pPr>
    </w:p>
    <w:p w14:paraId="5EED6164" w14:textId="4ED7B543" w:rsidR="00E52571" w:rsidRPr="0073538A" w:rsidRDefault="00E52571" w:rsidP="0073538A">
      <w:pPr>
        <w:ind w:left="720"/>
        <w:jc w:val="both"/>
        <w:rPr>
          <w:b/>
          <w:bCs/>
          <w:sz w:val="24"/>
          <w:szCs w:val="24"/>
        </w:rPr>
      </w:pPr>
      <w:r w:rsidRPr="0073538A">
        <w:rPr>
          <w:b/>
          <w:bCs/>
          <w:sz w:val="24"/>
          <w:szCs w:val="24"/>
        </w:rPr>
        <w:t>ARTICLE C:</w:t>
      </w:r>
      <w:r w:rsidR="0073538A">
        <w:rPr>
          <w:b/>
          <w:bCs/>
          <w:sz w:val="24"/>
          <w:szCs w:val="24"/>
        </w:rPr>
        <w:tab/>
      </w:r>
      <w:r w:rsidRPr="0073538A">
        <w:rPr>
          <w:b/>
          <w:bCs/>
          <w:sz w:val="24"/>
          <w:szCs w:val="24"/>
        </w:rPr>
        <w:t>JUNK REGULATIONS</w:t>
      </w:r>
    </w:p>
    <w:p w14:paraId="36C16AFD" w14:textId="77777777" w:rsidR="0073538A" w:rsidRDefault="0073538A" w:rsidP="00153105">
      <w:pPr>
        <w:ind w:firstLine="720"/>
        <w:jc w:val="both"/>
        <w:rPr>
          <w:sz w:val="24"/>
          <w:szCs w:val="24"/>
        </w:rPr>
      </w:pPr>
    </w:p>
    <w:p w14:paraId="53BE144A" w14:textId="3A24F46A" w:rsidR="00E52571" w:rsidRPr="00153105" w:rsidRDefault="00E52571" w:rsidP="0073538A">
      <w:pPr>
        <w:ind w:left="720"/>
        <w:jc w:val="both"/>
        <w:rPr>
          <w:sz w:val="24"/>
          <w:szCs w:val="24"/>
        </w:rPr>
      </w:pPr>
      <w:r w:rsidRPr="00153105">
        <w:rPr>
          <w:sz w:val="24"/>
          <w:szCs w:val="24"/>
        </w:rPr>
        <w:t>No junk shall be located so as to be visible from a public highway or from adjoining properties.</w:t>
      </w:r>
    </w:p>
    <w:p w14:paraId="7250C089" w14:textId="77777777" w:rsidR="0073538A" w:rsidRDefault="0073538A" w:rsidP="00153105">
      <w:pPr>
        <w:jc w:val="both"/>
        <w:rPr>
          <w:sz w:val="24"/>
          <w:szCs w:val="24"/>
        </w:rPr>
      </w:pPr>
    </w:p>
    <w:p w14:paraId="3E1D485A" w14:textId="0D542F34" w:rsidR="00E52571" w:rsidRPr="0073538A" w:rsidRDefault="00E52571" w:rsidP="0073538A">
      <w:pPr>
        <w:ind w:firstLine="720"/>
        <w:jc w:val="both"/>
        <w:rPr>
          <w:b/>
          <w:bCs/>
          <w:sz w:val="24"/>
          <w:szCs w:val="24"/>
        </w:rPr>
      </w:pPr>
      <w:r w:rsidRPr="0073538A">
        <w:rPr>
          <w:b/>
          <w:bCs/>
          <w:sz w:val="24"/>
          <w:szCs w:val="24"/>
        </w:rPr>
        <w:t>ARTICLE D:</w:t>
      </w:r>
      <w:r w:rsidR="0073538A">
        <w:rPr>
          <w:b/>
          <w:bCs/>
          <w:sz w:val="24"/>
          <w:szCs w:val="24"/>
        </w:rPr>
        <w:tab/>
      </w:r>
      <w:r w:rsidRPr="0073538A">
        <w:rPr>
          <w:b/>
          <w:bCs/>
          <w:sz w:val="24"/>
          <w:szCs w:val="24"/>
        </w:rPr>
        <w:t>JUNKYARD REGULATIONS</w:t>
      </w:r>
    </w:p>
    <w:p w14:paraId="2A79FB6B" w14:textId="77777777" w:rsidR="0073538A" w:rsidRDefault="0073538A" w:rsidP="00153105">
      <w:pPr>
        <w:ind w:firstLine="720"/>
        <w:jc w:val="both"/>
        <w:rPr>
          <w:sz w:val="24"/>
          <w:szCs w:val="24"/>
        </w:rPr>
      </w:pPr>
    </w:p>
    <w:p w14:paraId="046D8D00" w14:textId="683967F7" w:rsidR="00E52571" w:rsidRPr="00153105" w:rsidRDefault="00E52571" w:rsidP="00153105">
      <w:pPr>
        <w:ind w:firstLine="720"/>
        <w:jc w:val="both"/>
        <w:rPr>
          <w:sz w:val="24"/>
          <w:szCs w:val="24"/>
        </w:rPr>
      </w:pPr>
      <w:r w:rsidRPr="00153105">
        <w:rPr>
          <w:sz w:val="24"/>
          <w:szCs w:val="24"/>
        </w:rPr>
        <w:t>Section 1.</w:t>
      </w:r>
      <w:r w:rsidR="0073538A">
        <w:rPr>
          <w:sz w:val="24"/>
          <w:szCs w:val="24"/>
        </w:rPr>
        <w:tab/>
      </w:r>
      <w:r w:rsidRPr="00153105">
        <w:rPr>
          <w:sz w:val="24"/>
          <w:szCs w:val="24"/>
        </w:rPr>
        <w:t>Location</w:t>
      </w:r>
    </w:p>
    <w:p w14:paraId="735B8D00" w14:textId="77777777" w:rsidR="0073538A" w:rsidRDefault="0073538A" w:rsidP="0073538A">
      <w:pPr>
        <w:jc w:val="both"/>
        <w:rPr>
          <w:sz w:val="24"/>
          <w:szCs w:val="24"/>
        </w:rPr>
      </w:pPr>
    </w:p>
    <w:p w14:paraId="79C6E67A" w14:textId="7D565082" w:rsidR="00E52571" w:rsidRDefault="00E52571" w:rsidP="0073538A">
      <w:pPr>
        <w:ind w:firstLine="720"/>
        <w:jc w:val="both"/>
        <w:rPr>
          <w:sz w:val="24"/>
          <w:szCs w:val="24"/>
        </w:rPr>
      </w:pPr>
      <w:r w:rsidRPr="00153105">
        <w:rPr>
          <w:sz w:val="24"/>
          <w:szCs w:val="24"/>
        </w:rPr>
        <w:t>No junk storage area shall be located within:</w:t>
      </w:r>
    </w:p>
    <w:p w14:paraId="5E84E056" w14:textId="48F5A117" w:rsidR="00E52571" w:rsidRPr="00153105" w:rsidRDefault="0073538A" w:rsidP="0073538A">
      <w:pPr>
        <w:pStyle w:val="ListParagraph"/>
        <w:numPr>
          <w:ilvl w:val="0"/>
          <w:numId w:val="35"/>
        </w:numPr>
        <w:ind w:hanging="720"/>
        <w:jc w:val="both"/>
        <w:rPr>
          <w:sz w:val="24"/>
          <w:szCs w:val="24"/>
        </w:rPr>
      </w:pPr>
      <w:r>
        <w:rPr>
          <w:sz w:val="24"/>
          <w:szCs w:val="24"/>
        </w:rPr>
        <w:lastRenderedPageBreak/>
        <w:t>O</w:t>
      </w:r>
      <w:r w:rsidR="00E52571" w:rsidRPr="00153105">
        <w:rPr>
          <w:sz w:val="24"/>
          <w:szCs w:val="24"/>
        </w:rPr>
        <w:t xml:space="preserve">ne hundred (100) feet of any adjoining property line(s) and 300 feet from </w:t>
      </w:r>
      <w:r>
        <w:rPr>
          <w:sz w:val="24"/>
          <w:szCs w:val="24"/>
        </w:rPr>
        <w:t xml:space="preserve">an </w:t>
      </w:r>
      <w:r w:rsidR="00E52571" w:rsidRPr="00153105">
        <w:rPr>
          <w:sz w:val="24"/>
          <w:szCs w:val="24"/>
        </w:rPr>
        <w:t>"R" district boundary</w:t>
      </w:r>
      <w:r>
        <w:rPr>
          <w:sz w:val="24"/>
          <w:szCs w:val="24"/>
        </w:rPr>
        <w:t>.</w:t>
      </w:r>
    </w:p>
    <w:p w14:paraId="7B272189" w14:textId="77777777" w:rsidR="0073538A" w:rsidRDefault="0073538A" w:rsidP="0073538A">
      <w:pPr>
        <w:pStyle w:val="ListParagraph"/>
        <w:ind w:left="2160" w:hanging="720"/>
        <w:jc w:val="both"/>
        <w:rPr>
          <w:sz w:val="24"/>
          <w:szCs w:val="24"/>
        </w:rPr>
      </w:pPr>
    </w:p>
    <w:p w14:paraId="2A9F3390" w14:textId="2B411749" w:rsidR="00E52571" w:rsidRPr="00153105" w:rsidRDefault="00E52571" w:rsidP="0073538A">
      <w:pPr>
        <w:pStyle w:val="ListParagraph"/>
        <w:numPr>
          <w:ilvl w:val="0"/>
          <w:numId w:val="35"/>
        </w:numPr>
        <w:ind w:hanging="720"/>
        <w:jc w:val="both"/>
        <w:rPr>
          <w:sz w:val="24"/>
          <w:szCs w:val="24"/>
        </w:rPr>
      </w:pPr>
      <w:r w:rsidRPr="00153105">
        <w:rPr>
          <w:sz w:val="24"/>
          <w:szCs w:val="24"/>
        </w:rPr>
        <w:t>Five hundred (500) feet of any public park, church, educational facility, nursing home, public building or other place of public gathering.</w:t>
      </w:r>
    </w:p>
    <w:p w14:paraId="21C2B5C3" w14:textId="77777777" w:rsidR="0073538A" w:rsidRDefault="0073538A" w:rsidP="0073538A">
      <w:pPr>
        <w:pStyle w:val="ListParagraph"/>
        <w:ind w:left="2160" w:hanging="720"/>
        <w:jc w:val="both"/>
        <w:rPr>
          <w:sz w:val="24"/>
          <w:szCs w:val="24"/>
        </w:rPr>
      </w:pPr>
    </w:p>
    <w:p w14:paraId="3889D981" w14:textId="273E72B1" w:rsidR="00E52571" w:rsidRPr="00153105" w:rsidRDefault="00E52571" w:rsidP="0073538A">
      <w:pPr>
        <w:pStyle w:val="ListParagraph"/>
        <w:numPr>
          <w:ilvl w:val="0"/>
          <w:numId w:val="35"/>
        </w:numPr>
        <w:ind w:hanging="720"/>
        <w:jc w:val="both"/>
        <w:rPr>
          <w:sz w:val="24"/>
          <w:szCs w:val="24"/>
        </w:rPr>
      </w:pPr>
      <w:r w:rsidRPr="00153105">
        <w:rPr>
          <w:sz w:val="24"/>
          <w:szCs w:val="24"/>
        </w:rPr>
        <w:t>Five hundred (500) feet of any stream, lake, pond, wetland or other body of water.</w:t>
      </w:r>
    </w:p>
    <w:p w14:paraId="010D54E2" w14:textId="77777777" w:rsidR="0073538A" w:rsidRDefault="0073538A" w:rsidP="0073538A">
      <w:pPr>
        <w:pStyle w:val="ListParagraph"/>
        <w:ind w:left="2160" w:hanging="720"/>
        <w:jc w:val="both"/>
        <w:rPr>
          <w:sz w:val="24"/>
          <w:szCs w:val="24"/>
        </w:rPr>
      </w:pPr>
    </w:p>
    <w:p w14:paraId="1B69FA90" w14:textId="45C3BBED" w:rsidR="00E52571" w:rsidRPr="00153105" w:rsidRDefault="00E52571" w:rsidP="0073538A">
      <w:pPr>
        <w:pStyle w:val="ListParagraph"/>
        <w:numPr>
          <w:ilvl w:val="0"/>
          <w:numId w:val="35"/>
        </w:numPr>
        <w:ind w:hanging="720"/>
        <w:jc w:val="both"/>
        <w:rPr>
          <w:sz w:val="24"/>
          <w:szCs w:val="24"/>
        </w:rPr>
      </w:pPr>
      <w:r w:rsidRPr="00153105">
        <w:rPr>
          <w:sz w:val="24"/>
          <w:szCs w:val="24"/>
        </w:rPr>
        <w:t>Fifty (50) feet from the right of way of any public highway.</w:t>
      </w:r>
    </w:p>
    <w:p w14:paraId="3B4AFDB9" w14:textId="77777777" w:rsidR="0073538A" w:rsidRDefault="0073538A" w:rsidP="00153105">
      <w:pPr>
        <w:ind w:firstLine="720"/>
        <w:jc w:val="both"/>
        <w:rPr>
          <w:sz w:val="24"/>
          <w:szCs w:val="24"/>
        </w:rPr>
      </w:pPr>
    </w:p>
    <w:p w14:paraId="4BBE31D7" w14:textId="2C7B67B4" w:rsidR="00E52571" w:rsidRDefault="00E52571" w:rsidP="00153105">
      <w:pPr>
        <w:ind w:firstLine="720"/>
        <w:jc w:val="both"/>
        <w:rPr>
          <w:sz w:val="24"/>
          <w:szCs w:val="24"/>
        </w:rPr>
      </w:pPr>
      <w:r w:rsidRPr="00153105">
        <w:rPr>
          <w:sz w:val="24"/>
          <w:szCs w:val="24"/>
        </w:rPr>
        <w:t>Section 2.</w:t>
      </w:r>
      <w:r w:rsidR="0073538A">
        <w:rPr>
          <w:sz w:val="24"/>
          <w:szCs w:val="24"/>
        </w:rPr>
        <w:tab/>
      </w:r>
      <w:r w:rsidRPr="00153105">
        <w:rPr>
          <w:sz w:val="24"/>
          <w:szCs w:val="24"/>
        </w:rPr>
        <w:t>Fencing</w:t>
      </w:r>
    </w:p>
    <w:p w14:paraId="431EAB7C" w14:textId="77777777" w:rsidR="0073538A" w:rsidRPr="00153105" w:rsidRDefault="0073538A" w:rsidP="00153105">
      <w:pPr>
        <w:ind w:firstLine="720"/>
        <w:jc w:val="both"/>
        <w:rPr>
          <w:sz w:val="24"/>
          <w:szCs w:val="24"/>
        </w:rPr>
      </w:pPr>
    </w:p>
    <w:p w14:paraId="5A8AE28A" w14:textId="77777777" w:rsidR="00E52571" w:rsidRPr="00153105" w:rsidRDefault="00E52571" w:rsidP="0073538A">
      <w:pPr>
        <w:ind w:left="720"/>
        <w:jc w:val="both"/>
        <w:rPr>
          <w:sz w:val="24"/>
          <w:szCs w:val="24"/>
        </w:rPr>
      </w:pPr>
      <w:r w:rsidRPr="00153105">
        <w:rPr>
          <w:sz w:val="24"/>
          <w:szCs w:val="24"/>
        </w:rPr>
        <w:t xml:space="preserve">There must be erected and maintained a six-foot-high fence enclosing the entire junkyard </w:t>
      </w:r>
      <w:r w:rsidRPr="00153105">
        <w:rPr>
          <w:sz w:val="24"/>
          <w:szCs w:val="24"/>
          <w:u w:val="single"/>
        </w:rPr>
        <w:t>and</w:t>
      </w:r>
      <w:r w:rsidRPr="00153105">
        <w:rPr>
          <w:sz w:val="24"/>
          <w:szCs w:val="24"/>
        </w:rPr>
        <w:t xml:space="preserve"> a locking gate, adequate to prohibit the entrance of children and others into the area of the activity or business and contain within such fence the materials dealt with by the operator of the junkyard. Fencing requirements may be waived where topography or other natural conditions effectively prohibit the entrance of children and others. </w:t>
      </w:r>
    </w:p>
    <w:p w14:paraId="0E3DFC5C" w14:textId="77777777" w:rsidR="0073538A" w:rsidRDefault="0073538A" w:rsidP="00153105">
      <w:pPr>
        <w:ind w:firstLine="720"/>
        <w:jc w:val="both"/>
        <w:rPr>
          <w:sz w:val="24"/>
          <w:szCs w:val="24"/>
        </w:rPr>
      </w:pPr>
    </w:p>
    <w:p w14:paraId="1D21B561" w14:textId="63FB89F0" w:rsidR="00E52571" w:rsidRPr="00153105" w:rsidRDefault="00E52571" w:rsidP="00153105">
      <w:pPr>
        <w:ind w:firstLine="720"/>
        <w:jc w:val="both"/>
        <w:rPr>
          <w:sz w:val="24"/>
          <w:szCs w:val="24"/>
        </w:rPr>
      </w:pPr>
      <w:r w:rsidRPr="00153105">
        <w:rPr>
          <w:sz w:val="24"/>
          <w:szCs w:val="24"/>
        </w:rPr>
        <w:t>Section 3.</w:t>
      </w:r>
      <w:r w:rsidR="0073538A">
        <w:rPr>
          <w:sz w:val="24"/>
          <w:szCs w:val="24"/>
        </w:rPr>
        <w:tab/>
      </w:r>
      <w:r w:rsidRPr="00153105">
        <w:rPr>
          <w:sz w:val="24"/>
          <w:szCs w:val="24"/>
        </w:rPr>
        <w:t>Screening</w:t>
      </w:r>
    </w:p>
    <w:p w14:paraId="58C4C787" w14:textId="77777777" w:rsidR="0073538A" w:rsidRDefault="0073538A" w:rsidP="00153105">
      <w:pPr>
        <w:ind w:left="1440"/>
        <w:jc w:val="both"/>
        <w:rPr>
          <w:sz w:val="24"/>
          <w:szCs w:val="24"/>
        </w:rPr>
      </w:pPr>
    </w:p>
    <w:p w14:paraId="31381DA2" w14:textId="7B070E84" w:rsidR="00E52571" w:rsidRPr="00153105" w:rsidRDefault="00E52571" w:rsidP="0073538A">
      <w:pPr>
        <w:ind w:left="720"/>
        <w:jc w:val="both"/>
        <w:rPr>
          <w:sz w:val="24"/>
          <w:szCs w:val="24"/>
        </w:rPr>
      </w:pPr>
      <w:r w:rsidRPr="00153105">
        <w:rPr>
          <w:sz w:val="24"/>
          <w:szCs w:val="24"/>
        </w:rPr>
        <w:t>Where a junkyard is or would be visible from a public highway or from neighboring properties the fence provided in Section 2 above shall be of wood or other materials sufficient to totally screen the junkyard from view. Planting of evergreen trees or shrubbery is not to be considered adequate screening.</w:t>
      </w:r>
    </w:p>
    <w:p w14:paraId="5134772B" w14:textId="77777777" w:rsidR="0073538A" w:rsidRDefault="0073538A" w:rsidP="00153105">
      <w:pPr>
        <w:ind w:firstLine="720"/>
        <w:jc w:val="both"/>
        <w:rPr>
          <w:sz w:val="24"/>
          <w:szCs w:val="24"/>
        </w:rPr>
      </w:pPr>
    </w:p>
    <w:p w14:paraId="50D5B00F" w14:textId="2AE5A901" w:rsidR="00E52571" w:rsidRPr="00153105" w:rsidRDefault="00E52571" w:rsidP="00153105">
      <w:pPr>
        <w:ind w:firstLine="720"/>
        <w:jc w:val="both"/>
        <w:rPr>
          <w:sz w:val="24"/>
          <w:szCs w:val="24"/>
        </w:rPr>
      </w:pPr>
      <w:r w:rsidRPr="00153105">
        <w:rPr>
          <w:sz w:val="24"/>
          <w:szCs w:val="24"/>
        </w:rPr>
        <w:t>Section 4.</w:t>
      </w:r>
      <w:r w:rsidR="0073538A">
        <w:rPr>
          <w:sz w:val="24"/>
          <w:szCs w:val="24"/>
        </w:rPr>
        <w:tab/>
      </w:r>
      <w:r w:rsidRPr="00153105">
        <w:rPr>
          <w:sz w:val="24"/>
          <w:szCs w:val="24"/>
        </w:rPr>
        <w:t>Burning</w:t>
      </w:r>
    </w:p>
    <w:p w14:paraId="18FE041F" w14:textId="77777777" w:rsidR="0073538A" w:rsidRDefault="0073538A" w:rsidP="00153105">
      <w:pPr>
        <w:ind w:left="1440"/>
        <w:jc w:val="both"/>
        <w:rPr>
          <w:sz w:val="24"/>
          <w:szCs w:val="24"/>
        </w:rPr>
      </w:pPr>
    </w:p>
    <w:p w14:paraId="30D011FB" w14:textId="64CC9F09" w:rsidR="00E52571" w:rsidRPr="00153105" w:rsidRDefault="00E52571" w:rsidP="0073538A">
      <w:pPr>
        <w:ind w:left="720"/>
        <w:jc w:val="both"/>
        <w:rPr>
          <w:sz w:val="24"/>
          <w:szCs w:val="24"/>
        </w:rPr>
      </w:pPr>
      <w:r w:rsidRPr="00153105">
        <w:rPr>
          <w:sz w:val="24"/>
          <w:szCs w:val="24"/>
        </w:rPr>
        <w:t>No materials shall be burned in a junkyard except in compliance with the New York State Solid Waste Disposal Law (see New York Code Rules and Regulations Part 215).</w:t>
      </w:r>
    </w:p>
    <w:p w14:paraId="2C40CE6A" w14:textId="77777777" w:rsidR="0073538A" w:rsidRDefault="0073538A" w:rsidP="00153105">
      <w:pPr>
        <w:ind w:firstLine="720"/>
        <w:jc w:val="both"/>
        <w:rPr>
          <w:sz w:val="24"/>
          <w:szCs w:val="24"/>
        </w:rPr>
      </w:pPr>
    </w:p>
    <w:p w14:paraId="394E9E8E" w14:textId="2CB9B209" w:rsidR="00E52571" w:rsidRPr="00153105" w:rsidRDefault="00E52571" w:rsidP="00153105">
      <w:pPr>
        <w:ind w:firstLine="720"/>
        <w:jc w:val="both"/>
        <w:rPr>
          <w:sz w:val="24"/>
          <w:szCs w:val="24"/>
        </w:rPr>
      </w:pPr>
      <w:r w:rsidRPr="00153105">
        <w:rPr>
          <w:sz w:val="24"/>
          <w:szCs w:val="24"/>
        </w:rPr>
        <w:t>Section 5.</w:t>
      </w:r>
      <w:r w:rsidR="0073538A">
        <w:rPr>
          <w:sz w:val="24"/>
          <w:szCs w:val="24"/>
        </w:rPr>
        <w:tab/>
      </w:r>
      <w:r w:rsidRPr="00153105">
        <w:rPr>
          <w:sz w:val="24"/>
          <w:szCs w:val="24"/>
        </w:rPr>
        <w:t>Burying</w:t>
      </w:r>
    </w:p>
    <w:p w14:paraId="7EACD18E" w14:textId="77777777" w:rsidR="0073538A" w:rsidRDefault="0073538A" w:rsidP="00153105">
      <w:pPr>
        <w:ind w:left="1440"/>
        <w:jc w:val="both"/>
        <w:rPr>
          <w:sz w:val="24"/>
          <w:szCs w:val="24"/>
        </w:rPr>
      </w:pPr>
    </w:p>
    <w:p w14:paraId="1825754C" w14:textId="4D3B8010" w:rsidR="00E52571" w:rsidRPr="00153105" w:rsidRDefault="00E52571" w:rsidP="0073538A">
      <w:pPr>
        <w:ind w:left="720"/>
        <w:jc w:val="both"/>
        <w:rPr>
          <w:sz w:val="24"/>
          <w:szCs w:val="24"/>
        </w:rPr>
      </w:pPr>
      <w:r w:rsidRPr="00153105">
        <w:rPr>
          <w:sz w:val="24"/>
          <w:szCs w:val="24"/>
        </w:rPr>
        <w:t>No junkyard items shall be buried in a junkyard except in compliance with the New York State Solid Waste Disposal Law (see New York Code Rules and Regulations Part 360).</w:t>
      </w:r>
    </w:p>
    <w:p w14:paraId="094B2DF1" w14:textId="77777777" w:rsidR="0073538A" w:rsidRDefault="0073538A" w:rsidP="00153105">
      <w:pPr>
        <w:ind w:firstLine="720"/>
        <w:jc w:val="both"/>
        <w:rPr>
          <w:sz w:val="24"/>
          <w:szCs w:val="24"/>
        </w:rPr>
      </w:pPr>
    </w:p>
    <w:p w14:paraId="70119190" w14:textId="0AE07C70" w:rsidR="00E52571" w:rsidRPr="00153105" w:rsidRDefault="00E52571" w:rsidP="00153105">
      <w:pPr>
        <w:ind w:firstLine="720"/>
        <w:jc w:val="both"/>
        <w:rPr>
          <w:sz w:val="24"/>
          <w:szCs w:val="24"/>
        </w:rPr>
      </w:pPr>
      <w:r w:rsidRPr="00153105">
        <w:rPr>
          <w:sz w:val="24"/>
          <w:szCs w:val="24"/>
        </w:rPr>
        <w:t>Section 6.</w:t>
      </w:r>
      <w:r w:rsidR="0073538A">
        <w:rPr>
          <w:sz w:val="24"/>
          <w:szCs w:val="24"/>
        </w:rPr>
        <w:tab/>
      </w:r>
      <w:r w:rsidRPr="00153105">
        <w:rPr>
          <w:sz w:val="24"/>
          <w:szCs w:val="24"/>
        </w:rPr>
        <w:t>Approved Junkyard Items</w:t>
      </w:r>
    </w:p>
    <w:p w14:paraId="1B48721F" w14:textId="77777777" w:rsidR="0073538A" w:rsidRDefault="0073538A" w:rsidP="00153105">
      <w:pPr>
        <w:ind w:left="1440"/>
        <w:jc w:val="both"/>
        <w:rPr>
          <w:sz w:val="24"/>
          <w:szCs w:val="24"/>
        </w:rPr>
      </w:pPr>
    </w:p>
    <w:p w14:paraId="6D0A40EA" w14:textId="242E3232" w:rsidR="00E52571" w:rsidRPr="00153105" w:rsidRDefault="00E52571" w:rsidP="0073538A">
      <w:pPr>
        <w:ind w:left="720"/>
        <w:jc w:val="both"/>
        <w:rPr>
          <w:sz w:val="24"/>
          <w:szCs w:val="24"/>
        </w:rPr>
      </w:pPr>
      <w:r w:rsidRPr="00153105">
        <w:rPr>
          <w:sz w:val="24"/>
          <w:szCs w:val="24"/>
        </w:rPr>
        <w:t>No junkyard items shall be stored in any junkyard/junk storage area other than those items specified on a junkyard permit approved by the Town of Starkey Planning Board pursuant to this law.</w:t>
      </w:r>
    </w:p>
    <w:p w14:paraId="7B2CABD6" w14:textId="77777777" w:rsidR="0073538A" w:rsidRDefault="0073538A" w:rsidP="00153105">
      <w:pPr>
        <w:ind w:firstLine="720"/>
        <w:jc w:val="both"/>
        <w:rPr>
          <w:sz w:val="24"/>
          <w:szCs w:val="24"/>
        </w:rPr>
      </w:pPr>
    </w:p>
    <w:p w14:paraId="3D6937BC" w14:textId="2200E246" w:rsidR="00E52571" w:rsidRPr="00153105" w:rsidRDefault="00E52571" w:rsidP="00153105">
      <w:pPr>
        <w:ind w:firstLine="720"/>
        <w:jc w:val="both"/>
        <w:rPr>
          <w:sz w:val="24"/>
          <w:szCs w:val="24"/>
        </w:rPr>
      </w:pPr>
      <w:r w:rsidRPr="00153105">
        <w:rPr>
          <w:sz w:val="24"/>
          <w:szCs w:val="24"/>
        </w:rPr>
        <w:t>Section 7.</w:t>
      </w:r>
      <w:r w:rsidR="0073538A">
        <w:rPr>
          <w:sz w:val="24"/>
          <w:szCs w:val="24"/>
        </w:rPr>
        <w:tab/>
      </w:r>
      <w:r w:rsidRPr="00153105">
        <w:rPr>
          <w:sz w:val="24"/>
          <w:szCs w:val="24"/>
        </w:rPr>
        <w:t>Vehicle Dismantling Area</w:t>
      </w:r>
    </w:p>
    <w:p w14:paraId="6E427E49" w14:textId="77777777" w:rsidR="0073538A" w:rsidRDefault="0073538A" w:rsidP="00153105">
      <w:pPr>
        <w:ind w:left="1440"/>
        <w:jc w:val="both"/>
        <w:rPr>
          <w:sz w:val="24"/>
          <w:szCs w:val="24"/>
        </w:rPr>
      </w:pPr>
    </w:p>
    <w:p w14:paraId="088C0257" w14:textId="7BC922A1" w:rsidR="00E52571" w:rsidRDefault="00E52571" w:rsidP="0073538A">
      <w:pPr>
        <w:ind w:left="720"/>
        <w:jc w:val="both"/>
        <w:rPr>
          <w:sz w:val="24"/>
          <w:szCs w:val="24"/>
        </w:rPr>
      </w:pPr>
      <w:r w:rsidRPr="00153105">
        <w:rPr>
          <w:sz w:val="24"/>
          <w:szCs w:val="24"/>
        </w:rPr>
        <w:lastRenderedPageBreak/>
        <w:t>All removal or taking apart of any part and/or parts of vehicles containing hazardous or potentially hazardous substances, (such as, but not limited to oil, gasoline, acid, and antifreeze) must be conducted over a non-permeable floor which:</w:t>
      </w:r>
    </w:p>
    <w:p w14:paraId="65758E32" w14:textId="77777777" w:rsidR="0073538A" w:rsidRPr="00153105" w:rsidRDefault="0073538A" w:rsidP="0073538A">
      <w:pPr>
        <w:ind w:left="720"/>
        <w:jc w:val="both"/>
        <w:rPr>
          <w:sz w:val="24"/>
          <w:szCs w:val="24"/>
        </w:rPr>
      </w:pPr>
    </w:p>
    <w:p w14:paraId="7E426B50" w14:textId="77777777" w:rsidR="00E52571" w:rsidRPr="00153105" w:rsidRDefault="00E52571" w:rsidP="0073538A">
      <w:pPr>
        <w:pStyle w:val="ListParagraph"/>
        <w:numPr>
          <w:ilvl w:val="0"/>
          <w:numId w:val="34"/>
        </w:numPr>
        <w:ind w:hanging="720"/>
        <w:jc w:val="both"/>
        <w:rPr>
          <w:sz w:val="24"/>
          <w:szCs w:val="24"/>
        </w:rPr>
      </w:pPr>
      <w:r w:rsidRPr="00153105">
        <w:rPr>
          <w:sz w:val="24"/>
          <w:szCs w:val="24"/>
        </w:rPr>
        <w:t>Will prevent spilling, draining, or leaking onto the ground,</w:t>
      </w:r>
    </w:p>
    <w:p w14:paraId="4957942C" w14:textId="77777777" w:rsidR="0073538A" w:rsidRDefault="0073538A" w:rsidP="0073538A">
      <w:pPr>
        <w:pStyle w:val="ListParagraph"/>
        <w:ind w:left="2160" w:hanging="720"/>
        <w:jc w:val="both"/>
        <w:rPr>
          <w:sz w:val="24"/>
          <w:szCs w:val="24"/>
        </w:rPr>
      </w:pPr>
    </w:p>
    <w:p w14:paraId="551BE69B" w14:textId="53A057DD" w:rsidR="00E52571" w:rsidRPr="00153105" w:rsidRDefault="00E52571" w:rsidP="0073538A">
      <w:pPr>
        <w:pStyle w:val="ListParagraph"/>
        <w:numPr>
          <w:ilvl w:val="0"/>
          <w:numId w:val="34"/>
        </w:numPr>
        <w:ind w:hanging="720"/>
        <w:jc w:val="both"/>
        <w:rPr>
          <w:sz w:val="24"/>
          <w:szCs w:val="24"/>
        </w:rPr>
      </w:pPr>
      <w:r w:rsidRPr="00153105">
        <w:rPr>
          <w:sz w:val="24"/>
          <w:szCs w:val="24"/>
        </w:rPr>
        <w:t xml:space="preserve">Will comply with any and all codes, laws, and regulations. </w:t>
      </w:r>
    </w:p>
    <w:p w14:paraId="66F38A6A" w14:textId="77777777" w:rsidR="0073538A" w:rsidRDefault="0073538A" w:rsidP="00153105">
      <w:pPr>
        <w:ind w:left="1440"/>
        <w:jc w:val="both"/>
        <w:rPr>
          <w:sz w:val="24"/>
          <w:szCs w:val="24"/>
        </w:rPr>
      </w:pPr>
    </w:p>
    <w:p w14:paraId="2A6A9C9B" w14:textId="36654ACE" w:rsidR="00E52571" w:rsidRPr="00153105" w:rsidRDefault="00E52571" w:rsidP="0073538A">
      <w:pPr>
        <w:ind w:left="720"/>
        <w:jc w:val="both"/>
        <w:rPr>
          <w:sz w:val="24"/>
          <w:szCs w:val="24"/>
        </w:rPr>
      </w:pPr>
      <w:r w:rsidRPr="00153105">
        <w:rPr>
          <w:sz w:val="24"/>
          <w:szCs w:val="24"/>
        </w:rPr>
        <w:t>The design of the floor shall be approved by the Code Enforcement Officer. The area shall also provide for the safe collection, storage and timely removal of all hazardous or potentially hazardous substances.</w:t>
      </w:r>
    </w:p>
    <w:p w14:paraId="2B3A4896" w14:textId="77777777" w:rsidR="0073538A" w:rsidRDefault="0073538A" w:rsidP="00153105">
      <w:pPr>
        <w:ind w:firstLine="720"/>
        <w:jc w:val="both"/>
        <w:rPr>
          <w:sz w:val="24"/>
          <w:szCs w:val="24"/>
        </w:rPr>
      </w:pPr>
    </w:p>
    <w:p w14:paraId="5706A70C" w14:textId="2E489828" w:rsidR="00E52571" w:rsidRPr="00153105" w:rsidRDefault="00E52571" w:rsidP="00153105">
      <w:pPr>
        <w:ind w:firstLine="720"/>
        <w:jc w:val="both"/>
        <w:rPr>
          <w:sz w:val="24"/>
          <w:szCs w:val="24"/>
        </w:rPr>
      </w:pPr>
      <w:r w:rsidRPr="00153105">
        <w:rPr>
          <w:sz w:val="24"/>
          <w:szCs w:val="24"/>
        </w:rPr>
        <w:t>Section 8.</w:t>
      </w:r>
      <w:r w:rsidR="0073538A">
        <w:rPr>
          <w:sz w:val="24"/>
          <w:szCs w:val="24"/>
        </w:rPr>
        <w:tab/>
      </w:r>
      <w:r w:rsidRPr="00153105">
        <w:rPr>
          <w:sz w:val="24"/>
          <w:szCs w:val="24"/>
        </w:rPr>
        <w:t>Vehicle Storage</w:t>
      </w:r>
    </w:p>
    <w:p w14:paraId="4C827FBC" w14:textId="77777777" w:rsidR="0073538A" w:rsidRDefault="0073538A" w:rsidP="0073538A">
      <w:pPr>
        <w:jc w:val="both"/>
        <w:rPr>
          <w:sz w:val="24"/>
          <w:szCs w:val="24"/>
        </w:rPr>
      </w:pPr>
    </w:p>
    <w:p w14:paraId="35434ECD" w14:textId="529F8372" w:rsidR="00E52571" w:rsidRPr="00153105" w:rsidRDefault="00E52571" w:rsidP="0073538A">
      <w:pPr>
        <w:ind w:left="720"/>
        <w:jc w:val="both"/>
        <w:rPr>
          <w:sz w:val="24"/>
          <w:szCs w:val="24"/>
        </w:rPr>
      </w:pPr>
      <w:r w:rsidRPr="00153105">
        <w:rPr>
          <w:sz w:val="24"/>
          <w:szCs w:val="24"/>
        </w:rPr>
        <w:t>The storage of vehicles and parts shall be done in such a manner that no hazardous or potentially hazardous substances can spill, drain, or leak onto the ground. There shall be no stacking of vehicles.</w:t>
      </w:r>
    </w:p>
    <w:p w14:paraId="486FBAF0" w14:textId="77777777" w:rsidR="0073538A" w:rsidRDefault="0073538A" w:rsidP="00153105">
      <w:pPr>
        <w:ind w:firstLine="720"/>
        <w:jc w:val="both"/>
        <w:rPr>
          <w:sz w:val="24"/>
          <w:szCs w:val="24"/>
        </w:rPr>
      </w:pPr>
    </w:p>
    <w:p w14:paraId="7232E756" w14:textId="3D564717" w:rsidR="00E52571" w:rsidRPr="00153105" w:rsidRDefault="00E52571" w:rsidP="00153105">
      <w:pPr>
        <w:ind w:firstLine="720"/>
        <w:jc w:val="both"/>
        <w:rPr>
          <w:sz w:val="24"/>
          <w:szCs w:val="24"/>
        </w:rPr>
      </w:pPr>
      <w:r w:rsidRPr="00153105">
        <w:rPr>
          <w:sz w:val="24"/>
          <w:szCs w:val="24"/>
        </w:rPr>
        <w:t>Section 9.</w:t>
      </w:r>
      <w:r w:rsidR="0073538A">
        <w:rPr>
          <w:sz w:val="24"/>
          <w:szCs w:val="24"/>
        </w:rPr>
        <w:tab/>
      </w:r>
      <w:r w:rsidRPr="00153105">
        <w:rPr>
          <w:sz w:val="24"/>
          <w:szCs w:val="24"/>
        </w:rPr>
        <w:t>Vehicle and Traffic Law</w:t>
      </w:r>
    </w:p>
    <w:p w14:paraId="5C08FEA7" w14:textId="77777777" w:rsidR="0073538A" w:rsidRDefault="0073538A" w:rsidP="00153105">
      <w:pPr>
        <w:ind w:left="1440"/>
        <w:jc w:val="both"/>
        <w:rPr>
          <w:sz w:val="24"/>
          <w:szCs w:val="24"/>
        </w:rPr>
      </w:pPr>
    </w:p>
    <w:p w14:paraId="25E1B86B" w14:textId="01635D90" w:rsidR="00E52571" w:rsidRPr="00153105" w:rsidRDefault="00E52571" w:rsidP="0073538A">
      <w:pPr>
        <w:ind w:left="720"/>
        <w:jc w:val="both"/>
        <w:rPr>
          <w:sz w:val="24"/>
          <w:szCs w:val="24"/>
        </w:rPr>
      </w:pPr>
      <w:r w:rsidRPr="00153105">
        <w:rPr>
          <w:sz w:val="24"/>
          <w:szCs w:val="24"/>
        </w:rPr>
        <w:t>The operator of the junkyard and others connected with its operation must comply with New York State Vehicle and Traffic Law Section 415 concerning itinerant vehicle collectors, dealers, repairmen and others.</w:t>
      </w:r>
    </w:p>
    <w:p w14:paraId="3B37C798" w14:textId="77777777" w:rsidR="0073538A" w:rsidRDefault="0073538A" w:rsidP="00153105">
      <w:pPr>
        <w:ind w:firstLine="720"/>
        <w:jc w:val="both"/>
        <w:rPr>
          <w:sz w:val="24"/>
          <w:szCs w:val="24"/>
        </w:rPr>
      </w:pPr>
    </w:p>
    <w:p w14:paraId="5F6CA32E" w14:textId="22CA7404" w:rsidR="00E52571" w:rsidRPr="00153105" w:rsidRDefault="00E52571" w:rsidP="00153105">
      <w:pPr>
        <w:ind w:firstLine="720"/>
        <w:jc w:val="both"/>
        <w:rPr>
          <w:sz w:val="24"/>
          <w:szCs w:val="24"/>
        </w:rPr>
      </w:pPr>
      <w:r w:rsidRPr="00153105">
        <w:rPr>
          <w:sz w:val="24"/>
          <w:szCs w:val="24"/>
        </w:rPr>
        <w:t>Section 10.</w:t>
      </w:r>
      <w:r w:rsidR="0073538A">
        <w:rPr>
          <w:sz w:val="24"/>
          <w:szCs w:val="24"/>
        </w:rPr>
        <w:tab/>
      </w:r>
      <w:r w:rsidRPr="00153105">
        <w:rPr>
          <w:sz w:val="24"/>
          <w:szCs w:val="24"/>
        </w:rPr>
        <w:t>Termination Cleanup</w:t>
      </w:r>
    </w:p>
    <w:p w14:paraId="43044FD6" w14:textId="77777777" w:rsidR="0073538A" w:rsidRDefault="0073538A" w:rsidP="0073538A">
      <w:pPr>
        <w:jc w:val="both"/>
        <w:rPr>
          <w:sz w:val="24"/>
          <w:szCs w:val="24"/>
        </w:rPr>
      </w:pPr>
    </w:p>
    <w:p w14:paraId="65BD1265" w14:textId="1145EF91" w:rsidR="00E52571" w:rsidRPr="00153105" w:rsidRDefault="00E52571" w:rsidP="0073538A">
      <w:pPr>
        <w:ind w:left="720"/>
        <w:jc w:val="both"/>
        <w:rPr>
          <w:sz w:val="24"/>
          <w:szCs w:val="24"/>
        </w:rPr>
      </w:pPr>
      <w:r w:rsidRPr="00153105">
        <w:rPr>
          <w:sz w:val="24"/>
          <w:szCs w:val="24"/>
        </w:rPr>
        <w:t>If the junkyard business is discontinued, all junk material must be removed from the site within 180 days.</w:t>
      </w:r>
    </w:p>
    <w:p w14:paraId="371B969E" w14:textId="77777777" w:rsidR="0073538A" w:rsidRDefault="0073538A" w:rsidP="00153105">
      <w:pPr>
        <w:jc w:val="both"/>
        <w:rPr>
          <w:sz w:val="24"/>
          <w:szCs w:val="24"/>
        </w:rPr>
      </w:pPr>
    </w:p>
    <w:p w14:paraId="2177A21B" w14:textId="74F9D546" w:rsidR="00E52571" w:rsidRPr="00FC0371" w:rsidRDefault="00E52571" w:rsidP="0073538A">
      <w:pPr>
        <w:ind w:firstLine="720"/>
        <w:jc w:val="both"/>
        <w:rPr>
          <w:b/>
          <w:bCs/>
          <w:sz w:val="24"/>
          <w:szCs w:val="24"/>
        </w:rPr>
      </w:pPr>
      <w:r w:rsidRPr="00FC0371">
        <w:rPr>
          <w:b/>
          <w:bCs/>
          <w:sz w:val="24"/>
          <w:szCs w:val="24"/>
        </w:rPr>
        <w:t>ARTICLE E:</w:t>
      </w:r>
      <w:r w:rsidR="0073538A" w:rsidRPr="00FC0371">
        <w:rPr>
          <w:b/>
          <w:bCs/>
          <w:sz w:val="24"/>
          <w:szCs w:val="24"/>
        </w:rPr>
        <w:tab/>
      </w:r>
      <w:r w:rsidRPr="00FC0371">
        <w:rPr>
          <w:b/>
          <w:bCs/>
          <w:sz w:val="24"/>
          <w:szCs w:val="24"/>
        </w:rPr>
        <w:t>JUNKYARD PERMIT</w:t>
      </w:r>
    </w:p>
    <w:p w14:paraId="6BC6B521" w14:textId="77777777" w:rsidR="0073538A" w:rsidRDefault="0073538A" w:rsidP="00153105">
      <w:pPr>
        <w:ind w:firstLine="720"/>
        <w:jc w:val="both"/>
        <w:rPr>
          <w:sz w:val="24"/>
          <w:szCs w:val="24"/>
        </w:rPr>
      </w:pPr>
    </w:p>
    <w:p w14:paraId="0592B17D" w14:textId="14887AB2" w:rsidR="00E52571" w:rsidRDefault="00E52571" w:rsidP="00153105">
      <w:pPr>
        <w:ind w:firstLine="720"/>
        <w:jc w:val="both"/>
        <w:rPr>
          <w:sz w:val="24"/>
          <w:szCs w:val="24"/>
        </w:rPr>
      </w:pPr>
      <w:r w:rsidRPr="00153105">
        <w:rPr>
          <w:sz w:val="24"/>
          <w:szCs w:val="24"/>
        </w:rPr>
        <w:t>Section 1.</w:t>
      </w:r>
      <w:r w:rsidR="0073538A">
        <w:rPr>
          <w:sz w:val="24"/>
          <w:szCs w:val="24"/>
        </w:rPr>
        <w:tab/>
      </w:r>
      <w:r w:rsidRPr="00153105">
        <w:rPr>
          <w:sz w:val="24"/>
          <w:szCs w:val="24"/>
        </w:rPr>
        <w:t>Permit Required</w:t>
      </w:r>
    </w:p>
    <w:p w14:paraId="5F59F55F" w14:textId="77777777" w:rsidR="0073538A" w:rsidRPr="00153105" w:rsidRDefault="0073538A" w:rsidP="00153105">
      <w:pPr>
        <w:ind w:firstLine="720"/>
        <w:jc w:val="both"/>
        <w:rPr>
          <w:sz w:val="24"/>
          <w:szCs w:val="24"/>
        </w:rPr>
      </w:pPr>
    </w:p>
    <w:p w14:paraId="67AFCD6B" w14:textId="77777777" w:rsidR="00E52571" w:rsidRPr="0073538A" w:rsidRDefault="00E52571" w:rsidP="0073538A">
      <w:pPr>
        <w:pStyle w:val="ListParagraph"/>
        <w:numPr>
          <w:ilvl w:val="0"/>
          <w:numId w:val="33"/>
        </w:numPr>
        <w:ind w:left="2160" w:hanging="720"/>
        <w:jc w:val="both"/>
        <w:rPr>
          <w:sz w:val="24"/>
          <w:szCs w:val="24"/>
        </w:rPr>
      </w:pPr>
      <w:r w:rsidRPr="0073538A">
        <w:rPr>
          <w:sz w:val="24"/>
          <w:szCs w:val="24"/>
        </w:rPr>
        <w:t>No person shall establish or maintain a junkyard within the Town of Starkey unless a permit has first been issued for such junkyard pursuant to this law.</w:t>
      </w:r>
    </w:p>
    <w:p w14:paraId="0ED105AD" w14:textId="77777777" w:rsidR="0073538A" w:rsidRDefault="0073538A" w:rsidP="0073538A">
      <w:pPr>
        <w:pStyle w:val="ListParagraph"/>
        <w:ind w:left="2160" w:hanging="720"/>
        <w:jc w:val="both"/>
        <w:rPr>
          <w:sz w:val="24"/>
          <w:szCs w:val="24"/>
        </w:rPr>
      </w:pPr>
    </w:p>
    <w:p w14:paraId="5E6866DF" w14:textId="26CA9170" w:rsidR="00E52571" w:rsidRPr="0073538A" w:rsidRDefault="00E52571" w:rsidP="0073538A">
      <w:pPr>
        <w:pStyle w:val="ListParagraph"/>
        <w:numPr>
          <w:ilvl w:val="0"/>
          <w:numId w:val="33"/>
        </w:numPr>
        <w:ind w:left="2160" w:hanging="720"/>
        <w:jc w:val="both"/>
        <w:rPr>
          <w:sz w:val="24"/>
          <w:szCs w:val="24"/>
        </w:rPr>
      </w:pPr>
      <w:r w:rsidRPr="0073538A">
        <w:rPr>
          <w:sz w:val="24"/>
          <w:szCs w:val="24"/>
        </w:rPr>
        <w:t>No person owning, having any right to, or any interest in any real property within the Town of Starkey shall license, rent, lease, or otherwise permit the use of such real property</w:t>
      </w:r>
      <w:r w:rsidR="00FC0371">
        <w:rPr>
          <w:sz w:val="24"/>
          <w:szCs w:val="24"/>
        </w:rPr>
        <w:t>,</w:t>
      </w:r>
      <w:r w:rsidRPr="0073538A">
        <w:rPr>
          <w:sz w:val="24"/>
          <w:szCs w:val="24"/>
        </w:rPr>
        <w:t xml:space="preserve"> o</w:t>
      </w:r>
      <w:r w:rsidR="00FC0371">
        <w:rPr>
          <w:sz w:val="24"/>
          <w:szCs w:val="24"/>
        </w:rPr>
        <w:t>r</w:t>
      </w:r>
      <w:r w:rsidRPr="0073538A">
        <w:rPr>
          <w:sz w:val="24"/>
          <w:szCs w:val="24"/>
        </w:rPr>
        <w:t xml:space="preserve"> any part thereof</w:t>
      </w:r>
      <w:r w:rsidR="00FC0371">
        <w:rPr>
          <w:sz w:val="24"/>
          <w:szCs w:val="24"/>
        </w:rPr>
        <w:t>,</w:t>
      </w:r>
      <w:r w:rsidRPr="0073538A">
        <w:rPr>
          <w:sz w:val="24"/>
          <w:szCs w:val="24"/>
        </w:rPr>
        <w:t xml:space="preserve"> for a junkyard unless a permit has first been issued for such junkyard pursuant to this law.</w:t>
      </w:r>
    </w:p>
    <w:p w14:paraId="63A37852" w14:textId="77777777" w:rsidR="0073538A" w:rsidRDefault="0073538A" w:rsidP="0073538A">
      <w:pPr>
        <w:pStyle w:val="ListParagraph"/>
        <w:ind w:left="2160" w:hanging="720"/>
        <w:jc w:val="both"/>
        <w:rPr>
          <w:sz w:val="24"/>
          <w:szCs w:val="24"/>
        </w:rPr>
      </w:pPr>
    </w:p>
    <w:p w14:paraId="663F7384" w14:textId="03D37E5D" w:rsidR="00E52571" w:rsidRPr="0073538A" w:rsidRDefault="00E52571" w:rsidP="0073538A">
      <w:pPr>
        <w:pStyle w:val="ListParagraph"/>
        <w:numPr>
          <w:ilvl w:val="0"/>
          <w:numId w:val="33"/>
        </w:numPr>
        <w:ind w:left="2160" w:hanging="720"/>
        <w:jc w:val="both"/>
        <w:rPr>
          <w:sz w:val="24"/>
          <w:szCs w:val="24"/>
        </w:rPr>
      </w:pPr>
      <w:r w:rsidRPr="0073538A">
        <w:rPr>
          <w:sz w:val="24"/>
          <w:szCs w:val="24"/>
        </w:rPr>
        <w:t>All permits shall be issued for a period of one (1) year, after which time a renewal shall be required.</w:t>
      </w:r>
    </w:p>
    <w:p w14:paraId="2B3F8E7C" w14:textId="77777777" w:rsidR="00E52571" w:rsidRPr="00153105" w:rsidRDefault="00E52571" w:rsidP="00153105">
      <w:pPr>
        <w:jc w:val="both"/>
        <w:rPr>
          <w:sz w:val="24"/>
          <w:szCs w:val="24"/>
        </w:rPr>
      </w:pPr>
      <w:r w:rsidRPr="00153105">
        <w:rPr>
          <w:sz w:val="24"/>
          <w:szCs w:val="24"/>
        </w:rPr>
        <w:br w:type="page"/>
      </w:r>
    </w:p>
    <w:p w14:paraId="4049E45E" w14:textId="5AB813F9" w:rsidR="00E52571" w:rsidRPr="00153105" w:rsidRDefault="00E52571" w:rsidP="00153105">
      <w:pPr>
        <w:ind w:firstLine="720"/>
        <w:jc w:val="both"/>
        <w:rPr>
          <w:sz w:val="24"/>
          <w:szCs w:val="24"/>
        </w:rPr>
      </w:pPr>
      <w:r w:rsidRPr="00153105">
        <w:rPr>
          <w:sz w:val="24"/>
          <w:szCs w:val="24"/>
        </w:rPr>
        <w:lastRenderedPageBreak/>
        <w:t>Section 2.</w:t>
      </w:r>
      <w:r w:rsidR="0073538A">
        <w:rPr>
          <w:sz w:val="24"/>
          <w:szCs w:val="24"/>
        </w:rPr>
        <w:tab/>
      </w:r>
      <w:r w:rsidRPr="00153105">
        <w:rPr>
          <w:sz w:val="24"/>
          <w:szCs w:val="24"/>
        </w:rPr>
        <w:t>Temporary Permit for Prior Existing Junkyard</w:t>
      </w:r>
    </w:p>
    <w:p w14:paraId="417B8596" w14:textId="77777777" w:rsidR="0073538A" w:rsidRDefault="0073538A" w:rsidP="0073538A">
      <w:pPr>
        <w:jc w:val="both"/>
        <w:rPr>
          <w:sz w:val="24"/>
          <w:szCs w:val="24"/>
        </w:rPr>
      </w:pPr>
    </w:p>
    <w:p w14:paraId="6DCAC243" w14:textId="6B734DC6" w:rsidR="00E52571" w:rsidRPr="00153105" w:rsidRDefault="00E52571" w:rsidP="0073538A">
      <w:pPr>
        <w:ind w:left="720"/>
        <w:jc w:val="both"/>
        <w:rPr>
          <w:sz w:val="24"/>
          <w:szCs w:val="24"/>
        </w:rPr>
      </w:pPr>
      <w:r w:rsidRPr="00153105">
        <w:rPr>
          <w:sz w:val="24"/>
          <w:szCs w:val="24"/>
        </w:rPr>
        <w:t>Any person maintaining a junkyard prior to the effective date of this law within the Town of Starkey shall apply for a permit within sixty (60) days of the adoption of this local law. If the junk storage area does not meet the requirements of Article D herein, a temporary permit shall be granted for a period not to exceed one (1) year, during which the junk storage area shall be arranged to comply with said requirements. If at the end of such period, the junk storage area has not been arranged to comply with said requirements, such person shall cease and desist from maintaining a junkyard and all junk shall be removed from the premises.</w:t>
      </w:r>
    </w:p>
    <w:p w14:paraId="1303F5B3" w14:textId="77777777" w:rsidR="0073538A" w:rsidRDefault="0073538A" w:rsidP="00153105">
      <w:pPr>
        <w:jc w:val="both"/>
        <w:rPr>
          <w:sz w:val="24"/>
          <w:szCs w:val="24"/>
        </w:rPr>
      </w:pPr>
    </w:p>
    <w:p w14:paraId="168B758F" w14:textId="146A011E" w:rsidR="00E52571" w:rsidRPr="0073538A" w:rsidRDefault="00E52571" w:rsidP="0073538A">
      <w:pPr>
        <w:ind w:firstLine="720"/>
        <w:jc w:val="both"/>
        <w:rPr>
          <w:b/>
          <w:bCs/>
          <w:sz w:val="24"/>
          <w:szCs w:val="24"/>
        </w:rPr>
      </w:pPr>
      <w:r w:rsidRPr="0073538A">
        <w:rPr>
          <w:b/>
          <w:bCs/>
          <w:sz w:val="24"/>
          <w:szCs w:val="24"/>
        </w:rPr>
        <w:t>ARTICLE F:</w:t>
      </w:r>
      <w:r w:rsidR="0073538A">
        <w:rPr>
          <w:b/>
          <w:bCs/>
          <w:sz w:val="24"/>
          <w:szCs w:val="24"/>
        </w:rPr>
        <w:tab/>
      </w:r>
      <w:r w:rsidRPr="0073538A">
        <w:rPr>
          <w:b/>
          <w:bCs/>
          <w:sz w:val="24"/>
          <w:szCs w:val="24"/>
        </w:rPr>
        <w:t>APPLICATION PROCEDURE</w:t>
      </w:r>
    </w:p>
    <w:p w14:paraId="2D8C54FE" w14:textId="77777777" w:rsidR="0073538A" w:rsidRDefault="0073538A" w:rsidP="0073538A">
      <w:pPr>
        <w:jc w:val="both"/>
        <w:rPr>
          <w:sz w:val="24"/>
          <w:szCs w:val="24"/>
        </w:rPr>
      </w:pPr>
    </w:p>
    <w:p w14:paraId="2292EF5E" w14:textId="77777777" w:rsidR="0073538A" w:rsidRDefault="00E52571" w:rsidP="0073538A">
      <w:pPr>
        <w:ind w:firstLine="720"/>
        <w:jc w:val="both"/>
        <w:rPr>
          <w:sz w:val="24"/>
          <w:szCs w:val="24"/>
        </w:rPr>
      </w:pPr>
      <w:r w:rsidRPr="00153105">
        <w:rPr>
          <w:sz w:val="24"/>
          <w:szCs w:val="24"/>
        </w:rPr>
        <w:t>Section 1.</w:t>
      </w:r>
      <w:r w:rsidR="0073538A">
        <w:rPr>
          <w:sz w:val="24"/>
          <w:szCs w:val="24"/>
        </w:rPr>
        <w:tab/>
      </w:r>
      <w:r w:rsidRPr="00153105">
        <w:rPr>
          <w:sz w:val="24"/>
          <w:szCs w:val="24"/>
        </w:rPr>
        <w:t>Application</w:t>
      </w:r>
    </w:p>
    <w:p w14:paraId="619CF43B" w14:textId="77777777" w:rsidR="0073538A" w:rsidRDefault="0073538A" w:rsidP="0073538A">
      <w:pPr>
        <w:jc w:val="both"/>
        <w:rPr>
          <w:sz w:val="24"/>
          <w:szCs w:val="24"/>
        </w:rPr>
      </w:pPr>
    </w:p>
    <w:p w14:paraId="7DEF62BF" w14:textId="79F5B13A" w:rsidR="00E52571" w:rsidRPr="00153105" w:rsidRDefault="00E52571" w:rsidP="0073538A">
      <w:pPr>
        <w:ind w:left="720"/>
        <w:jc w:val="both"/>
        <w:rPr>
          <w:sz w:val="24"/>
          <w:szCs w:val="24"/>
        </w:rPr>
      </w:pPr>
      <w:r w:rsidRPr="00153105">
        <w:rPr>
          <w:sz w:val="24"/>
          <w:szCs w:val="24"/>
        </w:rPr>
        <w:t>The applicant for a junkyard permit shall obtain application forms from the Code Enforcement Officer. The completed forms along with one copy of the proposed site plan, and appropriate fees, shall be returned to the Code Enforcement Officer. The Code Enforcement Officer shall submit the application materials to the Town of Starkey Planning Board.</w:t>
      </w:r>
    </w:p>
    <w:p w14:paraId="5237B5E8" w14:textId="77777777" w:rsidR="0073538A" w:rsidRDefault="0073538A" w:rsidP="00153105">
      <w:pPr>
        <w:ind w:firstLine="720"/>
        <w:jc w:val="both"/>
        <w:rPr>
          <w:sz w:val="24"/>
          <w:szCs w:val="24"/>
        </w:rPr>
      </w:pPr>
    </w:p>
    <w:p w14:paraId="63AC2BCD" w14:textId="4929B7A9" w:rsidR="00E52571" w:rsidRPr="00153105" w:rsidRDefault="00E52571" w:rsidP="00153105">
      <w:pPr>
        <w:ind w:firstLine="720"/>
        <w:jc w:val="both"/>
        <w:rPr>
          <w:sz w:val="24"/>
          <w:szCs w:val="24"/>
        </w:rPr>
      </w:pPr>
      <w:r w:rsidRPr="00153105">
        <w:rPr>
          <w:sz w:val="24"/>
          <w:szCs w:val="24"/>
        </w:rPr>
        <w:t>Section 2.</w:t>
      </w:r>
      <w:r w:rsidR="0073538A">
        <w:rPr>
          <w:sz w:val="24"/>
          <w:szCs w:val="24"/>
        </w:rPr>
        <w:tab/>
      </w:r>
      <w:r w:rsidRPr="00153105">
        <w:rPr>
          <w:sz w:val="24"/>
          <w:szCs w:val="24"/>
        </w:rPr>
        <w:t>Site Plan Contents</w:t>
      </w:r>
    </w:p>
    <w:p w14:paraId="6C7D54F0" w14:textId="77777777" w:rsidR="0073538A" w:rsidRDefault="0073538A" w:rsidP="0073538A">
      <w:pPr>
        <w:jc w:val="both"/>
        <w:rPr>
          <w:sz w:val="24"/>
          <w:szCs w:val="24"/>
        </w:rPr>
      </w:pPr>
    </w:p>
    <w:p w14:paraId="5F193F66" w14:textId="6077BC3D" w:rsidR="00E52571" w:rsidRDefault="00E52571" w:rsidP="0073538A">
      <w:pPr>
        <w:ind w:firstLine="720"/>
        <w:jc w:val="both"/>
        <w:rPr>
          <w:sz w:val="24"/>
          <w:szCs w:val="24"/>
        </w:rPr>
      </w:pPr>
      <w:r w:rsidRPr="00153105">
        <w:rPr>
          <w:sz w:val="24"/>
          <w:szCs w:val="24"/>
        </w:rPr>
        <w:t>The site plan shall be drawn to scale or indicating all dimensions and show:</w:t>
      </w:r>
    </w:p>
    <w:p w14:paraId="1DFE0AEA" w14:textId="77777777" w:rsidR="0073538A" w:rsidRPr="00153105" w:rsidRDefault="0073538A" w:rsidP="0073538A">
      <w:pPr>
        <w:ind w:firstLine="720"/>
        <w:jc w:val="both"/>
        <w:rPr>
          <w:sz w:val="24"/>
          <w:szCs w:val="24"/>
        </w:rPr>
      </w:pPr>
    </w:p>
    <w:p w14:paraId="66A2036B" w14:textId="77777777" w:rsidR="00E52571" w:rsidRPr="00153105" w:rsidRDefault="00E52571" w:rsidP="00F75998">
      <w:pPr>
        <w:pStyle w:val="ListParagraph"/>
        <w:numPr>
          <w:ilvl w:val="0"/>
          <w:numId w:val="23"/>
        </w:numPr>
        <w:ind w:left="2160" w:hanging="720"/>
        <w:jc w:val="both"/>
        <w:rPr>
          <w:sz w:val="24"/>
          <w:szCs w:val="24"/>
        </w:rPr>
      </w:pPr>
      <w:r w:rsidRPr="00153105">
        <w:rPr>
          <w:sz w:val="24"/>
          <w:szCs w:val="24"/>
        </w:rPr>
        <w:t>all existing and proposed structures, including fences;</w:t>
      </w:r>
    </w:p>
    <w:p w14:paraId="43D8AC62" w14:textId="77777777" w:rsidR="00F75998" w:rsidRDefault="00F75998" w:rsidP="00F75998">
      <w:pPr>
        <w:pStyle w:val="ListParagraph"/>
        <w:ind w:left="2160"/>
        <w:jc w:val="both"/>
        <w:rPr>
          <w:sz w:val="24"/>
          <w:szCs w:val="24"/>
        </w:rPr>
      </w:pPr>
    </w:p>
    <w:p w14:paraId="706A1821" w14:textId="15D913C8" w:rsidR="00E52571" w:rsidRPr="00153105" w:rsidRDefault="00E52571" w:rsidP="00F75998">
      <w:pPr>
        <w:pStyle w:val="ListParagraph"/>
        <w:numPr>
          <w:ilvl w:val="0"/>
          <w:numId w:val="23"/>
        </w:numPr>
        <w:ind w:left="2160" w:hanging="720"/>
        <w:jc w:val="both"/>
        <w:rPr>
          <w:sz w:val="24"/>
          <w:szCs w:val="24"/>
        </w:rPr>
      </w:pPr>
      <w:r w:rsidRPr="00153105">
        <w:rPr>
          <w:sz w:val="24"/>
          <w:szCs w:val="24"/>
        </w:rPr>
        <w:t>all property lines including the names of owners of adjacent property;</w:t>
      </w:r>
    </w:p>
    <w:p w14:paraId="1A8F91BA" w14:textId="77777777" w:rsidR="00F75998" w:rsidRDefault="00F75998" w:rsidP="00F75998">
      <w:pPr>
        <w:pStyle w:val="ListParagraph"/>
        <w:ind w:left="2160"/>
        <w:jc w:val="both"/>
        <w:rPr>
          <w:sz w:val="24"/>
          <w:szCs w:val="24"/>
        </w:rPr>
      </w:pPr>
    </w:p>
    <w:p w14:paraId="312C9849" w14:textId="06529ED0" w:rsidR="00E52571" w:rsidRPr="00153105" w:rsidRDefault="00E52571" w:rsidP="00F75998">
      <w:pPr>
        <w:pStyle w:val="ListParagraph"/>
        <w:numPr>
          <w:ilvl w:val="0"/>
          <w:numId w:val="23"/>
        </w:numPr>
        <w:ind w:left="2160" w:hanging="720"/>
        <w:jc w:val="both"/>
        <w:rPr>
          <w:sz w:val="24"/>
          <w:szCs w:val="24"/>
        </w:rPr>
      </w:pPr>
      <w:r w:rsidRPr="00153105">
        <w:rPr>
          <w:sz w:val="24"/>
          <w:szCs w:val="24"/>
        </w:rPr>
        <w:t>all streams, lakes, wetlands, floodplains, and other wafer bodies;</w:t>
      </w:r>
    </w:p>
    <w:p w14:paraId="527FFA9E" w14:textId="77777777" w:rsidR="00F75998" w:rsidRDefault="00F75998" w:rsidP="00F75998">
      <w:pPr>
        <w:pStyle w:val="ListParagraph"/>
        <w:ind w:left="2160"/>
        <w:jc w:val="both"/>
        <w:rPr>
          <w:sz w:val="24"/>
          <w:szCs w:val="24"/>
        </w:rPr>
      </w:pPr>
    </w:p>
    <w:p w14:paraId="16DAEA62" w14:textId="2AA336F4" w:rsidR="00E52571" w:rsidRPr="00153105" w:rsidRDefault="00E52571" w:rsidP="00F75998">
      <w:pPr>
        <w:pStyle w:val="ListParagraph"/>
        <w:numPr>
          <w:ilvl w:val="0"/>
          <w:numId w:val="23"/>
        </w:numPr>
        <w:ind w:left="2160" w:hanging="720"/>
        <w:jc w:val="both"/>
        <w:rPr>
          <w:sz w:val="24"/>
          <w:szCs w:val="24"/>
        </w:rPr>
      </w:pPr>
      <w:r w:rsidRPr="00153105">
        <w:rPr>
          <w:sz w:val="24"/>
          <w:szCs w:val="24"/>
        </w:rPr>
        <w:t>all wells and sanitary facilities;</w:t>
      </w:r>
    </w:p>
    <w:p w14:paraId="2C807EAD" w14:textId="77777777" w:rsidR="00F75998" w:rsidRDefault="00F75998" w:rsidP="00F75998">
      <w:pPr>
        <w:pStyle w:val="ListParagraph"/>
        <w:ind w:left="2160"/>
        <w:jc w:val="both"/>
        <w:rPr>
          <w:sz w:val="24"/>
          <w:szCs w:val="24"/>
        </w:rPr>
      </w:pPr>
    </w:p>
    <w:p w14:paraId="675E7E7A" w14:textId="12BE6049" w:rsidR="00E52571" w:rsidRPr="00153105" w:rsidRDefault="00E52571" w:rsidP="00F75998">
      <w:pPr>
        <w:pStyle w:val="ListParagraph"/>
        <w:numPr>
          <w:ilvl w:val="0"/>
          <w:numId w:val="23"/>
        </w:numPr>
        <w:ind w:left="2160" w:hanging="720"/>
        <w:jc w:val="both"/>
        <w:rPr>
          <w:sz w:val="24"/>
          <w:szCs w:val="24"/>
        </w:rPr>
      </w:pPr>
      <w:r w:rsidRPr="00153105">
        <w:rPr>
          <w:sz w:val="24"/>
          <w:szCs w:val="24"/>
        </w:rPr>
        <w:t>all roads and easements;</w:t>
      </w:r>
    </w:p>
    <w:p w14:paraId="08E914DB" w14:textId="77777777" w:rsidR="00F75998" w:rsidRDefault="00F75998" w:rsidP="00F75998">
      <w:pPr>
        <w:pStyle w:val="ListParagraph"/>
        <w:ind w:left="2160"/>
        <w:jc w:val="both"/>
        <w:rPr>
          <w:sz w:val="24"/>
          <w:szCs w:val="24"/>
        </w:rPr>
      </w:pPr>
    </w:p>
    <w:p w14:paraId="2F26F619" w14:textId="5888887D" w:rsidR="00E52571" w:rsidRPr="00153105" w:rsidRDefault="00E52571" w:rsidP="00F75998">
      <w:pPr>
        <w:pStyle w:val="ListParagraph"/>
        <w:numPr>
          <w:ilvl w:val="0"/>
          <w:numId w:val="23"/>
        </w:numPr>
        <w:ind w:left="2160" w:hanging="720"/>
        <w:jc w:val="both"/>
        <w:rPr>
          <w:sz w:val="24"/>
          <w:szCs w:val="24"/>
        </w:rPr>
      </w:pPr>
      <w:r w:rsidRPr="00153105">
        <w:rPr>
          <w:sz w:val="24"/>
          <w:szCs w:val="24"/>
        </w:rPr>
        <w:t>all existing and proposed junkyard/junk storage areas;</w:t>
      </w:r>
    </w:p>
    <w:p w14:paraId="3B1FEFAF" w14:textId="77777777" w:rsidR="00F75998" w:rsidRDefault="00F75998" w:rsidP="00F75998">
      <w:pPr>
        <w:pStyle w:val="ListParagraph"/>
        <w:ind w:left="2160"/>
        <w:jc w:val="both"/>
        <w:rPr>
          <w:sz w:val="24"/>
          <w:szCs w:val="24"/>
        </w:rPr>
      </w:pPr>
    </w:p>
    <w:p w14:paraId="04BBE684" w14:textId="70D1C92E" w:rsidR="00E52571" w:rsidRPr="00153105" w:rsidRDefault="00E52571" w:rsidP="00F75998">
      <w:pPr>
        <w:pStyle w:val="ListParagraph"/>
        <w:numPr>
          <w:ilvl w:val="0"/>
          <w:numId w:val="23"/>
        </w:numPr>
        <w:ind w:left="2160" w:hanging="720"/>
        <w:jc w:val="both"/>
        <w:rPr>
          <w:sz w:val="24"/>
          <w:szCs w:val="24"/>
        </w:rPr>
      </w:pPr>
      <w:r w:rsidRPr="00153105">
        <w:rPr>
          <w:sz w:val="24"/>
          <w:szCs w:val="24"/>
        </w:rPr>
        <w:t>all existing and proposed accessways, and parking and loading areas.</w:t>
      </w:r>
    </w:p>
    <w:p w14:paraId="1458D12F" w14:textId="77777777" w:rsidR="00F75998" w:rsidRDefault="00F75998" w:rsidP="00153105">
      <w:pPr>
        <w:ind w:firstLine="720"/>
        <w:jc w:val="both"/>
        <w:rPr>
          <w:sz w:val="24"/>
          <w:szCs w:val="24"/>
        </w:rPr>
      </w:pPr>
    </w:p>
    <w:p w14:paraId="0F7496AF" w14:textId="77777777" w:rsidR="00F75998" w:rsidRDefault="00E52571" w:rsidP="00F75998">
      <w:pPr>
        <w:ind w:firstLine="720"/>
        <w:jc w:val="both"/>
        <w:rPr>
          <w:sz w:val="24"/>
          <w:szCs w:val="24"/>
        </w:rPr>
      </w:pPr>
      <w:r w:rsidRPr="00153105">
        <w:rPr>
          <w:sz w:val="24"/>
          <w:szCs w:val="24"/>
        </w:rPr>
        <w:t>Section 3.</w:t>
      </w:r>
      <w:r w:rsidR="00F75998">
        <w:rPr>
          <w:sz w:val="24"/>
          <w:szCs w:val="24"/>
        </w:rPr>
        <w:tab/>
      </w:r>
      <w:r w:rsidRPr="00153105">
        <w:rPr>
          <w:sz w:val="24"/>
          <w:szCs w:val="24"/>
        </w:rPr>
        <w:t>Environmental Impact Statement</w:t>
      </w:r>
    </w:p>
    <w:p w14:paraId="5F40FC8A" w14:textId="77777777" w:rsidR="00F75998" w:rsidRDefault="00F75998" w:rsidP="00F75998">
      <w:pPr>
        <w:jc w:val="both"/>
        <w:rPr>
          <w:sz w:val="24"/>
          <w:szCs w:val="24"/>
        </w:rPr>
      </w:pPr>
    </w:p>
    <w:p w14:paraId="528D121D" w14:textId="06C56F06" w:rsidR="00E52571" w:rsidRPr="00153105" w:rsidRDefault="00E52571" w:rsidP="00F75998">
      <w:pPr>
        <w:ind w:left="720"/>
        <w:jc w:val="both"/>
        <w:rPr>
          <w:sz w:val="24"/>
          <w:szCs w:val="24"/>
        </w:rPr>
      </w:pPr>
      <w:r w:rsidRPr="00153105">
        <w:rPr>
          <w:sz w:val="24"/>
          <w:szCs w:val="24"/>
        </w:rPr>
        <w:t xml:space="preserve">An Environmental Assessment Form (EAF) shall be completed and submitted with all applications pursuant to the state Environmental Quality Review Act, 6 New York Code Rules and Regulations Part 617. If the EAF indicates that the proposed activity may have significant environmental consequences, The Town of Starkey Planning Board shall require that a Draft Environmental Impact Statement (DEIS) be submitted with the </w:t>
      </w:r>
      <w:r w:rsidRPr="00153105">
        <w:rPr>
          <w:sz w:val="24"/>
          <w:szCs w:val="24"/>
        </w:rPr>
        <w:lastRenderedPageBreak/>
        <w:t>application. The application shall not be considered complete until the DEIS has been accepted by the Town of Starkey Planning Board.</w:t>
      </w:r>
    </w:p>
    <w:p w14:paraId="3B239F3A" w14:textId="77777777" w:rsidR="00F75998" w:rsidRDefault="00F75998" w:rsidP="00153105">
      <w:pPr>
        <w:ind w:firstLine="720"/>
        <w:jc w:val="both"/>
        <w:rPr>
          <w:sz w:val="24"/>
          <w:szCs w:val="24"/>
        </w:rPr>
      </w:pPr>
    </w:p>
    <w:p w14:paraId="08FCD1CF" w14:textId="73EB07EA" w:rsidR="00E52571" w:rsidRPr="00153105" w:rsidRDefault="00E52571" w:rsidP="00153105">
      <w:pPr>
        <w:ind w:firstLine="720"/>
        <w:jc w:val="both"/>
        <w:rPr>
          <w:sz w:val="24"/>
          <w:szCs w:val="24"/>
        </w:rPr>
      </w:pPr>
      <w:r w:rsidRPr="00153105">
        <w:rPr>
          <w:sz w:val="24"/>
          <w:szCs w:val="24"/>
        </w:rPr>
        <w:t>Section 4.</w:t>
      </w:r>
      <w:r w:rsidR="00F75998">
        <w:rPr>
          <w:sz w:val="24"/>
          <w:szCs w:val="24"/>
        </w:rPr>
        <w:tab/>
      </w:r>
      <w:r w:rsidRPr="00153105">
        <w:rPr>
          <w:sz w:val="24"/>
          <w:szCs w:val="24"/>
        </w:rPr>
        <w:t>Application Fee</w:t>
      </w:r>
    </w:p>
    <w:p w14:paraId="007519D9" w14:textId="77777777" w:rsidR="00F75998" w:rsidRDefault="00F75998" w:rsidP="00F75998">
      <w:pPr>
        <w:jc w:val="both"/>
        <w:rPr>
          <w:sz w:val="24"/>
          <w:szCs w:val="24"/>
        </w:rPr>
      </w:pPr>
    </w:p>
    <w:p w14:paraId="66099B8F" w14:textId="4BC13D46" w:rsidR="00E52571" w:rsidRPr="00153105" w:rsidRDefault="00E52571" w:rsidP="00170E0E">
      <w:pPr>
        <w:ind w:left="720"/>
        <w:jc w:val="both"/>
        <w:rPr>
          <w:sz w:val="24"/>
          <w:szCs w:val="24"/>
        </w:rPr>
      </w:pPr>
      <w:r w:rsidRPr="00153105">
        <w:rPr>
          <w:sz w:val="24"/>
          <w:szCs w:val="24"/>
        </w:rPr>
        <w:t>An application fee</w:t>
      </w:r>
      <w:r w:rsidR="00170E0E">
        <w:rPr>
          <w:sz w:val="24"/>
          <w:szCs w:val="24"/>
        </w:rPr>
        <w:t>, as determined by separate resolution of the Town Board,</w:t>
      </w:r>
      <w:r w:rsidRPr="00153105">
        <w:rPr>
          <w:sz w:val="24"/>
          <w:szCs w:val="24"/>
        </w:rPr>
        <w:t xml:space="preserve"> shall accompany all applications (see fee schedule).</w:t>
      </w:r>
    </w:p>
    <w:p w14:paraId="25C8D20F" w14:textId="77777777" w:rsidR="00F75998" w:rsidRDefault="00F75998" w:rsidP="00153105">
      <w:pPr>
        <w:ind w:firstLine="720"/>
        <w:jc w:val="both"/>
        <w:rPr>
          <w:sz w:val="24"/>
          <w:szCs w:val="24"/>
        </w:rPr>
      </w:pPr>
    </w:p>
    <w:p w14:paraId="19A1A0FB" w14:textId="5E7CB8AC" w:rsidR="00E52571" w:rsidRPr="00153105" w:rsidRDefault="00E52571" w:rsidP="00153105">
      <w:pPr>
        <w:ind w:firstLine="720"/>
        <w:jc w:val="both"/>
        <w:rPr>
          <w:sz w:val="24"/>
          <w:szCs w:val="24"/>
        </w:rPr>
      </w:pPr>
      <w:r w:rsidRPr="00153105">
        <w:rPr>
          <w:sz w:val="24"/>
          <w:szCs w:val="24"/>
        </w:rPr>
        <w:t>Section 5.</w:t>
      </w:r>
      <w:r w:rsidR="00F75998">
        <w:rPr>
          <w:sz w:val="24"/>
          <w:szCs w:val="24"/>
        </w:rPr>
        <w:tab/>
      </w:r>
      <w:r w:rsidRPr="00153105">
        <w:rPr>
          <w:sz w:val="24"/>
          <w:szCs w:val="24"/>
        </w:rPr>
        <w:t>Public Hearing</w:t>
      </w:r>
    </w:p>
    <w:p w14:paraId="44174823" w14:textId="77777777" w:rsidR="00F75998" w:rsidRDefault="00F75998" w:rsidP="00F75998">
      <w:pPr>
        <w:jc w:val="both"/>
        <w:rPr>
          <w:sz w:val="24"/>
          <w:szCs w:val="24"/>
        </w:rPr>
      </w:pPr>
    </w:p>
    <w:p w14:paraId="68A98377" w14:textId="242F4282" w:rsidR="00E52571" w:rsidRPr="00153105" w:rsidRDefault="00E52571" w:rsidP="00F75998">
      <w:pPr>
        <w:ind w:left="720"/>
        <w:jc w:val="both"/>
        <w:rPr>
          <w:sz w:val="24"/>
          <w:szCs w:val="24"/>
        </w:rPr>
      </w:pPr>
      <w:r w:rsidRPr="00153105">
        <w:rPr>
          <w:sz w:val="24"/>
          <w:szCs w:val="24"/>
        </w:rPr>
        <w:t>The Town of Starkey Planning Board shall fix a time within forty-five (45) days of the date a complete application is received for a public hearing. Notice of the hearing shall be made in the official newspaper at least five (5) days prior to the date thereof. At the hearing the Town of Starkey Planning Board shall hear the applicant and all other person(s) wishing to be heard on the application for a junkyard permit.</w:t>
      </w:r>
    </w:p>
    <w:p w14:paraId="3FDC775E" w14:textId="77777777" w:rsidR="00F75998" w:rsidRDefault="00F75998" w:rsidP="00153105">
      <w:pPr>
        <w:ind w:firstLine="720"/>
        <w:jc w:val="both"/>
        <w:rPr>
          <w:sz w:val="24"/>
          <w:szCs w:val="24"/>
        </w:rPr>
      </w:pPr>
    </w:p>
    <w:p w14:paraId="4A25549B" w14:textId="241F40F2" w:rsidR="00E52571" w:rsidRPr="00153105" w:rsidRDefault="00E52571" w:rsidP="00153105">
      <w:pPr>
        <w:ind w:firstLine="720"/>
        <w:jc w:val="both"/>
        <w:rPr>
          <w:sz w:val="24"/>
          <w:szCs w:val="24"/>
        </w:rPr>
      </w:pPr>
      <w:r w:rsidRPr="00153105">
        <w:rPr>
          <w:sz w:val="24"/>
          <w:szCs w:val="24"/>
        </w:rPr>
        <w:t>Section, 6.</w:t>
      </w:r>
      <w:r w:rsidR="00F75998">
        <w:rPr>
          <w:sz w:val="24"/>
          <w:szCs w:val="24"/>
        </w:rPr>
        <w:tab/>
      </w:r>
      <w:r w:rsidRPr="00153105">
        <w:rPr>
          <w:sz w:val="24"/>
          <w:szCs w:val="24"/>
        </w:rPr>
        <w:t>Town of Starkey Planning Board Action</w:t>
      </w:r>
    </w:p>
    <w:p w14:paraId="73D69544" w14:textId="77777777" w:rsidR="00F75998" w:rsidRDefault="00F75998" w:rsidP="00F75998">
      <w:pPr>
        <w:jc w:val="both"/>
        <w:rPr>
          <w:sz w:val="24"/>
          <w:szCs w:val="24"/>
        </w:rPr>
      </w:pPr>
    </w:p>
    <w:p w14:paraId="152B9920" w14:textId="58D83B93" w:rsidR="00E52571" w:rsidRPr="00153105" w:rsidRDefault="00E52571" w:rsidP="00F75998">
      <w:pPr>
        <w:ind w:left="720"/>
        <w:jc w:val="both"/>
        <w:rPr>
          <w:sz w:val="24"/>
          <w:szCs w:val="24"/>
        </w:rPr>
      </w:pPr>
      <w:r w:rsidRPr="00153105">
        <w:rPr>
          <w:sz w:val="24"/>
          <w:szCs w:val="24"/>
        </w:rPr>
        <w:t>Within forty-five (45) days of said hearing</w:t>
      </w:r>
      <w:r w:rsidR="00170E0E">
        <w:rPr>
          <w:sz w:val="24"/>
          <w:szCs w:val="24"/>
        </w:rPr>
        <w:t>,</w:t>
      </w:r>
      <w:r w:rsidRPr="00153105">
        <w:rPr>
          <w:sz w:val="24"/>
          <w:szCs w:val="24"/>
        </w:rPr>
        <w:t xml:space="preserve"> the Town of Starkey Planning Board shall render a decision to grant, grant subject to conditions, or to deny the application for a junkyard permit. The forty-five (45) day period may be extended by mutual consent of the applicant and the Board. All findings of the Board shall be entered into the official minutes of the Town of Starkey</w:t>
      </w:r>
      <w:r w:rsidR="00170E0E">
        <w:rPr>
          <w:sz w:val="24"/>
          <w:szCs w:val="24"/>
        </w:rPr>
        <w:t xml:space="preserve"> Planning Board</w:t>
      </w:r>
      <w:r w:rsidRPr="00153105">
        <w:rPr>
          <w:sz w:val="24"/>
          <w:szCs w:val="24"/>
        </w:rPr>
        <w:t>. The decision of the Board shall immediately be filed. The applicant shall be notified of the decision and the reason for such decision by certified mail within five (5) days of the decision of the Board. Upon approval of the site plan and application, and payment of the fees and reimbursable costs due to the Town of Starkey, the Board shall endorse it approval upon a copy of the final site plan and applications.</w:t>
      </w:r>
    </w:p>
    <w:p w14:paraId="74BE2207" w14:textId="77777777" w:rsidR="00F75998" w:rsidRDefault="00F75998" w:rsidP="00153105">
      <w:pPr>
        <w:ind w:firstLine="720"/>
        <w:jc w:val="both"/>
        <w:rPr>
          <w:sz w:val="24"/>
          <w:szCs w:val="24"/>
        </w:rPr>
      </w:pPr>
    </w:p>
    <w:p w14:paraId="449E19CC" w14:textId="02899FA5" w:rsidR="00E52571" w:rsidRDefault="00E52571" w:rsidP="00153105">
      <w:pPr>
        <w:ind w:firstLine="720"/>
        <w:jc w:val="both"/>
        <w:rPr>
          <w:sz w:val="24"/>
          <w:szCs w:val="24"/>
        </w:rPr>
      </w:pPr>
      <w:r w:rsidRPr="00153105">
        <w:rPr>
          <w:sz w:val="24"/>
          <w:szCs w:val="24"/>
        </w:rPr>
        <w:t>Section 7. Issuance of Permit</w:t>
      </w:r>
    </w:p>
    <w:p w14:paraId="6AED3BF4" w14:textId="77777777" w:rsidR="00F75998" w:rsidRPr="00153105" w:rsidRDefault="00F75998" w:rsidP="00153105">
      <w:pPr>
        <w:ind w:firstLine="720"/>
        <w:jc w:val="both"/>
        <w:rPr>
          <w:sz w:val="24"/>
          <w:szCs w:val="24"/>
        </w:rPr>
      </w:pPr>
    </w:p>
    <w:p w14:paraId="0050714B" w14:textId="4AC58EA1" w:rsidR="00E52571" w:rsidRPr="00153105" w:rsidRDefault="00E52571" w:rsidP="00F75998">
      <w:pPr>
        <w:pStyle w:val="ListParagraph"/>
        <w:numPr>
          <w:ilvl w:val="0"/>
          <w:numId w:val="24"/>
        </w:numPr>
        <w:ind w:hanging="720"/>
        <w:jc w:val="both"/>
        <w:rPr>
          <w:sz w:val="24"/>
          <w:szCs w:val="24"/>
        </w:rPr>
      </w:pPr>
      <w:r w:rsidRPr="00153105">
        <w:rPr>
          <w:sz w:val="24"/>
          <w:szCs w:val="24"/>
        </w:rPr>
        <w:t>If the permit is granted by the Planning Board, a Junkyard Permit shall be issued by the Code Enforcement Officer for a fee</w:t>
      </w:r>
      <w:r w:rsidR="00170E0E">
        <w:rPr>
          <w:sz w:val="24"/>
          <w:szCs w:val="24"/>
        </w:rPr>
        <w:t>, as determined by separate resolution of the Town Board.</w:t>
      </w:r>
    </w:p>
    <w:p w14:paraId="64FF114F" w14:textId="77777777" w:rsidR="00F75998" w:rsidRDefault="00F75998" w:rsidP="00F75998">
      <w:pPr>
        <w:pStyle w:val="ListParagraph"/>
        <w:ind w:left="2160"/>
        <w:jc w:val="both"/>
        <w:rPr>
          <w:sz w:val="24"/>
          <w:szCs w:val="24"/>
        </w:rPr>
      </w:pPr>
    </w:p>
    <w:p w14:paraId="2916F6FB" w14:textId="096AE5D0" w:rsidR="00E52571" w:rsidRPr="00153105" w:rsidRDefault="00E52571" w:rsidP="00F75998">
      <w:pPr>
        <w:pStyle w:val="ListParagraph"/>
        <w:numPr>
          <w:ilvl w:val="0"/>
          <w:numId w:val="24"/>
        </w:numPr>
        <w:ind w:hanging="720"/>
        <w:jc w:val="both"/>
        <w:rPr>
          <w:sz w:val="24"/>
          <w:szCs w:val="24"/>
        </w:rPr>
      </w:pPr>
      <w:r w:rsidRPr="00153105">
        <w:rPr>
          <w:sz w:val="24"/>
          <w:szCs w:val="24"/>
        </w:rPr>
        <w:t>If the permit is granted with conditions by the Planning Board, the permit will be issued by the Code Enforcement Officer once the conditions have been met.</w:t>
      </w:r>
    </w:p>
    <w:p w14:paraId="6D128EDD" w14:textId="77777777" w:rsidR="00F75998" w:rsidRDefault="00F75998" w:rsidP="00F75998">
      <w:pPr>
        <w:pStyle w:val="ListParagraph"/>
        <w:ind w:left="2160"/>
        <w:jc w:val="both"/>
        <w:rPr>
          <w:sz w:val="24"/>
          <w:szCs w:val="24"/>
        </w:rPr>
      </w:pPr>
    </w:p>
    <w:p w14:paraId="710DBF84" w14:textId="3FDA2F0C" w:rsidR="00E52571" w:rsidRPr="00153105" w:rsidRDefault="00E52571" w:rsidP="00F75998">
      <w:pPr>
        <w:pStyle w:val="ListParagraph"/>
        <w:numPr>
          <w:ilvl w:val="0"/>
          <w:numId w:val="24"/>
        </w:numPr>
        <w:ind w:hanging="720"/>
        <w:jc w:val="both"/>
        <w:rPr>
          <w:sz w:val="24"/>
          <w:szCs w:val="24"/>
        </w:rPr>
      </w:pPr>
      <w:r w:rsidRPr="00153105">
        <w:rPr>
          <w:sz w:val="24"/>
          <w:szCs w:val="24"/>
        </w:rPr>
        <w:t>Permit may be renewed annually after inspection and approval by the Code Enforcement Officer and with a renewal fee</w:t>
      </w:r>
      <w:r w:rsidR="00170E0E">
        <w:rPr>
          <w:sz w:val="24"/>
          <w:szCs w:val="24"/>
        </w:rPr>
        <w:t>, as determined by separate resolution of the Town Board</w:t>
      </w:r>
      <w:r w:rsidRPr="00153105">
        <w:rPr>
          <w:sz w:val="24"/>
          <w:szCs w:val="24"/>
        </w:rPr>
        <w:t>.</w:t>
      </w:r>
    </w:p>
    <w:p w14:paraId="1AF2BA36" w14:textId="77777777" w:rsidR="00F75998" w:rsidRDefault="00F75998" w:rsidP="00153105">
      <w:pPr>
        <w:jc w:val="both"/>
        <w:rPr>
          <w:sz w:val="24"/>
          <w:szCs w:val="24"/>
        </w:rPr>
      </w:pPr>
    </w:p>
    <w:p w14:paraId="37792C5B" w14:textId="771DA699" w:rsidR="00E52571" w:rsidRPr="00F75998" w:rsidRDefault="00E52571" w:rsidP="00F75998">
      <w:pPr>
        <w:ind w:firstLine="720"/>
        <w:jc w:val="both"/>
        <w:rPr>
          <w:b/>
          <w:bCs/>
          <w:sz w:val="24"/>
          <w:szCs w:val="24"/>
        </w:rPr>
      </w:pPr>
      <w:r w:rsidRPr="00F75998">
        <w:rPr>
          <w:b/>
          <w:bCs/>
          <w:sz w:val="24"/>
          <w:szCs w:val="24"/>
        </w:rPr>
        <w:t>ARTICLE G:</w:t>
      </w:r>
      <w:r w:rsidR="00170E0E">
        <w:rPr>
          <w:b/>
          <w:bCs/>
          <w:sz w:val="24"/>
          <w:szCs w:val="24"/>
        </w:rPr>
        <w:tab/>
      </w:r>
      <w:r w:rsidRPr="00F75998">
        <w:rPr>
          <w:b/>
          <w:bCs/>
          <w:sz w:val="24"/>
          <w:szCs w:val="24"/>
        </w:rPr>
        <w:t>GENERAL CONSIDERATIONS</w:t>
      </w:r>
    </w:p>
    <w:p w14:paraId="198EB4DA" w14:textId="77777777" w:rsidR="00F75998" w:rsidRDefault="00F75998" w:rsidP="00F75998">
      <w:pPr>
        <w:jc w:val="both"/>
        <w:rPr>
          <w:sz w:val="24"/>
          <w:szCs w:val="24"/>
        </w:rPr>
      </w:pPr>
    </w:p>
    <w:p w14:paraId="3EA76D36" w14:textId="1695573B" w:rsidR="00E52571" w:rsidRPr="00153105" w:rsidRDefault="00E52571" w:rsidP="00F75998">
      <w:pPr>
        <w:ind w:firstLine="720"/>
        <w:jc w:val="both"/>
        <w:rPr>
          <w:sz w:val="24"/>
          <w:szCs w:val="24"/>
        </w:rPr>
      </w:pPr>
      <w:r w:rsidRPr="00153105">
        <w:rPr>
          <w:sz w:val="24"/>
          <w:szCs w:val="24"/>
        </w:rPr>
        <w:t>Section 1.</w:t>
      </w:r>
      <w:r w:rsidR="00F75998">
        <w:rPr>
          <w:sz w:val="24"/>
          <w:szCs w:val="24"/>
        </w:rPr>
        <w:tab/>
      </w:r>
      <w:r w:rsidRPr="00153105">
        <w:rPr>
          <w:sz w:val="24"/>
          <w:szCs w:val="24"/>
        </w:rPr>
        <w:t>Aesthetic</w:t>
      </w:r>
    </w:p>
    <w:p w14:paraId="0C373396" w14:textId="77777777" w:rsidR="00F75998" w:rsidRDefault="00F75998" w:rsidP="00F75998">
      <w:pPr>
        <w:jc w:val="both"/>
        <w:rPr>
          <w:sz w:val="24"/>
          <w:szCs w:val="24"/>
        </w:rPr>
      </w:pPr>
    </w:p>
    <w:p w14:paraId="38157567" w14:textId="7A4034D1" w:rsidR="00E52571" w:rsidRDefault="00E52571" w:rsidP="00F75998">
      <w:pPr>
        <w:ind w:left="720"/>
        <w:jc w:val="both"/>
        <w:rPr>
          <w:sz w:val="24"/>
          <w:szCs w:val="24"/>
        </w:rPr>
      </w:pPr>
      <w:r w:rsidRPr="00153105">
        <w:rPr>
          <w:sz w:val="24"/>
          <w:szCs w:val="24"/>
        </w:rPr>
        <w:t>In granting or denying a permit, the Town of Starkey Planning Board shall take the following aesthetic factors into consideration:</w:t>
      </w:r>
    </w:p>
    <w:p w14:paraId="1E2EEFDE" w14:textId="77777777" w:rsidR="00F75998" w:rsidRPr="00153105" w:rsidRDefault="00F75998" w:rsidP="00F75998">
      <w:pPr>
        <w:ind w:left="720"/>
        <w:jc w:val="both"/>
        <w:rPr>
          <w:sz w:val="24"/>
          <w:szCs w:val="24"/>
        </w:rPr>
      </w:pPr>
    </w:p>
    <w:p w14:paraId="2A45C085" w14:textId="77777777" w:rsidR="00E52571" w:rsidRPr="00153105" w:rsidRDefault="00E52571" w:rsidP="00F75998">
      <w:pPr>
        <w:pStyle w:val="ListParagraph"/>
        <w:numPr>
          <w:ilvl w:val="0"/>
          <w:numId w:val="36"/>
        </w:numPr>
        <w:ind w:hanging="720"/>
        <w:jc w:val="both"/>
        <w:rPr>
          <w:sz w:val="24"/>
          <w:szCs w:val="24"/>
        </w:rPr>
      </w:pPr>
      <w:r w:rsidRPr="00153105">
        <w:rPr>
          <w:sz w:val="24"/>
          <w:szCs w:val="24"/>
        </w:rPr>
        <w:t>Type of road servicing the junkyard or from which the junkyard can be seen.</w:t>
      </w:r>
    </w:p>
    <w:p w14:paraId="51D158F8" w14:textId="77777777" w:rsidR="00F75998" w:rsidRDefault="00F75998" w:rsidP="00F75998">
      <w:pPr>
        <w:pStyle w:val="ListParagraph"/>
        <w:ind w:left="2160"/>
        <w:jc w:val="both"/>
        <w:rPr>
          <w:sz w:val="24"/>
          <w:szCs w:val="24"/>
        </w:rPr>
      </w:pPr>
    </w:p>
    <w:p w14:paraId="50F76876" w14:textId="5916914F" w:rsidR="00E52571" w:rsidRPr="00153105" w:rsidRDefault="00E52571" w:rsidP="00F75998">
      <w:pPr>
        <w:pStyle w:val="ListParagraph"/>
        <w:numPr>
          <w:ilvl w:val="0"/>
          <w:numId w:val="36"/>
        </w:numPr>
        <w:ind w:hanging="720"/>
        <w:jc w:val="both"/>
        <w:rPr>
          <w:sz w:val="24"/>
          <w:szCs w:val="24"/>
        </w:rPr>
      </w:pPr>
      <w:r w:rsidRPr="00153105">
        <w:rPr>
          <w:sz w:val="24"/>
          <w:szCs w:val="24"/>
        </w:rPr>
        <w:t>Natural or artificial barriers protecting the junkyard from view.</w:t>
      </w:r>
    </w:p>
    <w:p w14:paraId="5DE71D31" w14:textId="77777777" w:rsidR="00F75998" w:rsidRDefault="00F75998" w:rsidP="00F75998">
      <w:pPr>
        <w:pStyle w:val="ListParagraph"/>
        <w:ind w:left="2160"/>
        <w:jc w:val="both"/>
        <w:rPr>
          <w:sz w:val="24"/>
          <w:szCs w:val="24"/>
        </w:rPr>
      </w:pPr>
    </w:p>
    <w:p w14:paraId="3E6F4EE9" w14:textId="674F07B2" w:rsidR="00E52571" w:rsidRPr="00153105" w:rsidRDefault="00E52571" w:rsidP="00F75998">
      <w:pPr>
        <w:pStyle w:val="ListParagraph"/>
        <w:numPr>
          <w:ilvl w:val="0"/>
          <w:numId w:val="36"/>
        </w:numPr>
        <w:ind w:hanging="720"/>
        <w:jc w:val="both"/>
        <w:rPr>
          <w:sz w:val="24"/>
          <w:szCs w:val="24"/>
        </w:rPr>
      </w:pPr>
      <w:r w:rsidRPr="00153105">
        <w:rPr>
          <w:sz w:val="24"/>
          <w:szCs w:val="24"/>
        </w:rPr>
        <w:t>Proximity of the site to establish residential or recreational areas or main access routes thereto.</w:t>
      </w:r>
    </w:p>
    <w:p w14:paraId="6F550F1A" w14:textId="77777777" w:rsidR="00F75998" w:rsidRDefault="00F75998" w:rsidP="00153105">
      <w:pPr>
        <w:ind w:firstLine="720"/>
        <w:jc w:val="both"/>
        <w:rPr>
          <w:sz w:val="24"/>
          <w:szCs w:val="24"/>
        </w:rPr>
      </w:pPr>
    </w:p>
    <w:p w14:paraId="4F330487" w14:textId="54A7BD94" w:rsidR="00E52571" w:rsidRPr="00153105" w:rsidRDefault="00E52571" w:rsidP="00153105">
      <w:pPr>
        <w:ind w:firstLine="720"/>
        <w:jc w:val="both"/>
        <w:rPr>
          <w:sz w:val="24"/>
          <w:szCs w:val="24"/>
        </w:rPr>
      </w:pPr>
      <w:r w:rsidRPr="00153105">
        <w:rPr>
          <w:sz w:val="24"/>
          <w:szCs w:val="24"/>
        </w:rPr>
        <w:t>Section 2.</w:t>
      </w:r>
      <w:r w:rsidR="00F75998">
        <w:rPr>
          <w:sz w:val="24"/>
          <w:szCs w:val="24"/>
        </w:rPr>
        <w:tab/>
      </w:r>
      <w:r w:rsidRPr="00153105">
        <w:rPr>
          <w:sz w:val="24"/>
          <w:szCs w:val="24"/>
        </w:rPr>
        <w:t>Locational</w:t>
      </w:r>
    </w:p>
    <w:p w14:paraId="7A46A5EF" w14:textId="77777777" w:rsidR="00F75998" w:rsidRDefault="00F75998" w:rsidP="00F75998">
      <w:pPr>
        <w:jc w:val="both"/>
        <w:rPr>
          <w:sz w:val="24"/>
          <w:szCs w:val="24"/>
        </w:rPr>
      </w:pPr>
    </w:p>
    <w:p w14:paraId="73419E9C" w14:textId="4220AAD6" w:rsidR="00E52571" w:rsidRDefault="00E52571" w:rsidP="00F75998">
      <w:pPr>
        <w:ind w:left="720"/>
        <w:jc w:val="both"/>
        <w:rPr>
          <w:sz w:val="24"/>
          <w:szCs w:val="24"/>
        </w:rPr>
      </w:pPr>
      <w:r w:rsidRPr="00153105">
        <w:rPr>
          <w:sz w:val="24"/>
          <w:szCs w:val="24"/>
        </w:rPr>
        <w:t>In granting or denying a permit, the Town of Starkey Planning Board shall take the following location factors into consideration:</w:t>
      </w:r>
    </w:p>
    <w:p w14:paraId="6E43B9F0" w14:textId="77777777" w:rsidR="00F75998" w:rsidRPr="00153105" w:rsidRDefault="00F75998" w:rsidP="00F75998">
      <w:pPr>
        <w:ind w:left="720"/>
        <w:jc w:val="both"/>
        <w:rPr>
          <w:sz w:val="24"/>
          <w:szCs w:val="24"/>
        </w:rPr>
      </w:pPr>
    </w:p>
    <w:p w14:paraId="376EB245" w14:textId="77777777" w:rsidR="00E52571" w:rsidRPr="00153105" w:rsidRDefault="00E52571" w:rsidP="00F75998">
      <w:pPr>
        <w:pStyle w:val="ListParagraph"/>
        <w:numPr>
          <w:ilvl w:val="0"/>
          <w:numId w:val="37"/>
        </w:numPr>
        <w:ind w:hanging="720"/>
        <w:jc w:val="both"/>
        <w:rPr>
          <w:sz w:val="24"/>
          <w:szCs w:val="24"/>
        </w:rPr>
      </w:pPr>
      <w:r w:rsidRPr="00153105">
        <w:rPr>
          <w:sz w:val="24"/>
          <w:szCs w:val="24"/>
        </w:rPr>
        <w:t>The nature and development of surrounding property, such as the proximity of public parks, churches, educational facilities, nursing homes, public buildings, or places of public gathering.</w:t>
      </w:r>
    </w:p>
    <w:p w14:paraId="6BC09081" w14:textId="77777777" w:rsidR="00F75998" w:rsidRDefault="00F75998" w:rsidP="00F75998">
      <w:pPr>
        <w:pStyle w:val="ListParagraph"/>
        <w:ind w:left="2160"/>
        <w:jc w:val="both"/>
        <w:rPr>
          <w:sz w:val="24"/>
          <w:szCs w:val="24"/>
        </w:rPr>
      </w:pPr>
    </w:p>
    <w:p w14:paraId="2CB9D49D" w14:textId="351E7022" w:rsidR="00E52571" w:rsidRPr="00153105" w:rsidRDefault="00E52571" w:rsidP="00F75998">
      <w:pPr>
        <w:pStyle w:val="ListParagraph"/>
        <w:numPr>
          <w:ilvl w:val="0"/>
          <w:numId w:val="37"/>
        </w:numPr>
        <w:ind w:hanging="720"/>
        <w:jc w:val="both"/>
        <w:rPr>
          <w:sz w:val="24"/>
          <w:szCs w:val="24"/>
        </w:rPr>
      </w:pPr>
      <w:r w:rsidRPr="00153105">
        <w:rPr>
          <w:sz w:val="24"/>
          <w:szCs w:val="24"/>
        </w:rPr>
        <w:t>Whether or not the proposed location can be reasonably protected from affecting the public health and safety by reason of offensive or unhealthy noise, odors or smoke, or of other causes.</w:t>
      </w:r>
    </w:p>
    <w:p w14:paraId="7677744C" w14:textId="77777777" w:rsidR="00F75998" w:rsidRDefault="00F75998" w:rsidP="00F75998">
      <w:pPr>
        <w:pStyle w:val="ListParagraph"/>
        <w:ind w:left="2160"/>
        <w:jc w:val="both"/>
        <w:rPr>
          <w:sz w:val="24"/>
          <w:szCs w:val="24"/>
        </w:rPr>
      </w:pPr>
    </w:p>
    <w:p w14:paraId="701E52D0" w14:textId="5574A1FE" w:rsidR="00E52571" w:rsidRPr="00153105" w:rsidRDefault="00E52571" w:rsidP="00F75998">
      <w:pPr>
        <w:pStyle w:val="ListParagraph"/>
        <w:numPr>
          <w:ilvl w:val="0"/>
          <w:numId w:val="37"/>
        </w:numPr>
        <w:ind w:hanging="720"/>
        <w:jc w:val="both"/>
        <w:rPr>
          <w:sz w:val="24"/>
          <w:szCs w:val="24"/>
        </w:rPr>
      </w:pPr>
      <w:r w:rsidRPr="00153105">
        <w:rPr>
          <w:sz w:val="24"/>
          <w:szCs w:val="24"/>
        </w:rPr>
        <w:t>The proximity of streams, lakes, wetlands, floodplains, groundwater supplies, and public water supplies.</w:t>
      </w:r>
    </w:p>
    <w:p w14:paraId="50C0B88D" w14:textId="77777777" w:rsidR="00F75998" w:rsidRDefault="00F75998" w:rsidP="00F75998">
      <w:pPr>
        <w:pStyle w:val="ListParagraph"/>
        <w:ind w:left="2160"/>
        <w:jc w:val="both"/>
        <w:rPr>
          <w:sz w:val="24"/>
          <w:szCs w:val="24"/>
        </w:rPr>
      </w:pPr>
    </w:p>
    <w:p w14:paraId="565BF637" w14:textId="5FB57E72" w:rsidR="00E52571" w:rsidRPr="00153105" w:rsidRDefault="00E52571" w:rsidP="00F75998">
      <w:pPr>
        <w:pStyle w:val="ListParagraph"/>
        <w:numPr>
          <w:ilvl w:val="0"/>
          <w:numId w:val="37"/>
        </w:numPr>
        <w:ind w:hanging="720"/>
        <w:jc w:val="both"/>
        <w:rPr>
          <w:sz w:val="24"/>
          <w:szCs w:val="24"/>
        </w:rPr>
      </w:pPr>
      <w:r w:rsidRPr="00153105">
        <w:rPr>
          <w:sz w:val="24"/>
          <w:szCs w:val="24"/>
        </w:rPr>
        <w:t>Local drainage patterns.</w:t>
      </w:r>
    </w:p>
    <w:p w14:paraId="778D0D18" w14:textId="77777777" w:rsidR="00F75998" w:rsidRDefault="00F75998" w:rsidP="00F75998">
      <w:pPr>
        <w:pStyle w:val="ListParagraph"/>
        <w:ind w:left="2160"/>
        <w:jc w:val="both"/>
        <w:rPr>
          <w:sz w:val="24"/>
          <w:szCs w:val="24"/>
        </w:rPr>
      </w:pPr>
    </w:p>
    <w:p w14:paraId="2101712D" w14:textId="0C74CA99" w:rsidR="00E52571" w:rsidRPr="00153105" w:rsidRDefault="00E52571" w:rsidP="00F75998">
      <w:pPr>
        <w:pStyle w:val="ListParagraph"/>
        <w:numPr>
          <w:ilvl w:val="0"/>
          <w:numId w:val="37"/>
        </w:numPr>
        <w:ind w:hanging="720"/>
        <w:jc w:val="both"/>
        <w:rPr>
          <w:sz w:val="24"/>
          <w:szCs w:val="24"/>
        </w:rPr>
      </w:pPr>
      <w:r w:rsidRPr="00153105">
        <w:rPr>
          <w:sz w:val="24"/>
          <w:szCs w:val="24"/>
        </w:rPr>
        <w:t>Long range comprehensive plans for the Town.</w:t>
      </w:r>
    </w:p>
    <w:p w14:paraId="1ADA7401" w14:textId="77777777" w:rsidR="00F75998" w:rsidRDefault="00F75998" w:rsidP="00F75998">
      <w:pPr>
        <w:pStyle w:val="ListParagraph"/>
        <w:ind w:left="2160"/>
        <w:jc w:val="both"/>
        <w:rPr>
          <w:sz w:val="24"/>
          <w:szCs w:val="24"/>
        </w:rPr>
      </w:pPr>
    </w:p>
    <w:p w14:paraId="4F5F92FA" w14:textId="793C56CA" w:rsidR="00E52571" w:rsidRPr="00153105" w:rsidRDefault="00E52571" w:rsidP="00F75998">
      <w:pPr>
        <w:pStyle w:val="ListParagraph"/>
        <w:numPr>
          <w:ilvl w:val="0"/>
          <w:numId w:val="37"/>
        </w:numPr>
        <w:ind w:hanging="720"/>
        <w:jc w:val="both"/>
        <w:rPr>
          <w:sz w:val="24"/>
          <w:szCs w:val="24"/>
        </w:rPr>
      </w:pPr>
      <w:r w:rsidRPr="00153105">
        <w:rPr>
          <w:sz w:val="24"/>
          <w:szCs w:val="24"/>
        </w:rPr>
        <w:t>Proximity of the site to establish residential or recreational areas.</w:t>
      </w:r>
    </w:p>
    <w:p w14:paraId="40427243" w14:textId="77777777" w:rsidR="00F75998" w:rsidRDefault="00F75998" w:rsidP="00F75998">
      <w:pPr>
        <w:pStyle w:val="ListParagraph"/>
        <w:ind w:left="2160"/>
        <w:jc w:val="both"/>
        <w:rPr>
          <w:sz w:val="24"/>
          <w:szCs w:val="24"/>
        </w:rPr>
      </w:pPr>
    </w:p>
    <w:p w14:paraId="2096738A" w14:textId="49A0FE23" w:rsidR="00E52571" w:rsidRPr="00153105" w:rsidRDefault="00E52571" w:rsidP="00F75998">
      <w:pPr>
        <w:pStyle w:val="ListParagraph"/>
        <w:numPr>
          <w:ilvl w:val="0"/>
          <w:numId w:val="37"/>
        </w:numPr>
        <w:ind w:hanging="720"/>
        <w:jc w:val="both"/>
        <w:rPr>
          <w:sz w:val="24"/>
          <w:szCs w:val="24"/>
        </w:rPr>
      </w:pPr>
      <w:r w:rsidRPr="00153105">
        <w:rPr>
          <w:sz w:val="24"/>
          <w:szCs w:val="24"/>
        </w:rPr>
        <w:t>Availability of other suitable sites for the junkyard.</w:t>
      </w:r>
    </w:p>
    <w:p w14:paraId="6608699C" w14:textId="77777777" w:rsidR="00F75998" w:rsidRDefault="00F75998" w:rsidP="00153105">
      <w:pPr>
        <w:jc w:val="both"/>
        <w:rPr>
          <w:sz w:val="24"/>
          <w:szCs w:val="24"/>
        </w:rPr>
      </w:pPr>
    </w:p>
    <w:p w14:paraId="46DB2C21" w14:textId="31C68C38" w:rsidR="00E52571" w:rsidRPr="00F75998" w:rsidRDefault="00E52571" w:rsidP="00F75998">
      <w:pPr>
        <w:ind w:firstLine="720"/>
        <w:jc w:val="both"/>
        <w:rPr>
          <w:b/>
          <w:bCs/>
          <w:sz w:val="24"/>
          <w:szCs w:val="24"/>
        </w:rPr>
      </w:pPr>
      <w:r w:rsidRPr="00F75998">
        <w:rPr>
          <w:b/>
          <w:bCs/>
          <w:sz w:val="24"/>
          <w:szCs w:val="24"/>
        </w:rPr>
        <w:t>ARTICLE H:</w:t>
      </w:r>
      <w:r w:rsidR="00F75998">
        <w:rPr>
          <w:b/>
          <w:bCs/>
          <w:sz w:val="24"/>
          <w:szCs w:val="24"/>
        </w:rPr>
        <w:tab/>
      </w:r>
      <w:r w:rsidRPr="00F75998">
        <w:rPr>
          <w:b/>
          <w:bCs/>
          <w:sz w:val="24"/>
          <w:szCs w:val="24"/>
        </w:rPr>
        <w:t>ADMINISTRATION AND ENFORCEMENT</w:t>
      </w:r>
    </w:p>
    <w:bookmarkEnd w:id="3"/>
    <w:p w14:paraId="028BE4AD" w14:textId="77777777" w:rsidR="00F75998" w:rsidRDefault="00F75998" w:rsidP="00F75998">
      <w:pPr>
        <w:jc w:val="both"/>
        <w:rPr>
          <w:sz w:val="24"/>
          <w:szCs w:val="24"/>
        </w:rPr>
      </w:pPr>
    </w:p>
    <w:p w14:paraId="6138D444" w14:textId="339BF8A6" w:rsidR="00E52571" w:rsidRPr="00153105" w:rsidRDefault="00E52571" w:rsidP="00F75998">
      <w:pPr>
        <w:ind w:firstLine="720"/>
        <w:jc w:val="both"/>
        <w:rPr>
          <w:sz w:val="24"/>
          <w:szCs w:val="24"/>
        </w:rPr>
      </w:pPr>
      <w:r w:rsidRPr="00153105">
        <w:rPr>
          <w:sz w:val="24"/>
          <w:szCs w:val="24"/>
        </w:rPr>
        <w:t>Section 1.</w:t>
      </w:r>
      <w:r w:rsidR="00F75998">
        <w:rPr>
          <w:sz w:val="24"/>
          <w:szCs w:val="24"/>
        </w:rPr>
        <w:tab/>
      </w:r>
      <w:r w:rsidRPr="00153105">
        <w:rPr>
          <w:sz w:val="24"/>
          <w:szCs w:val="24"/>
        </w:rPr>
        <w:t>Waivers</w:t>
      </w:r>
    </w:p>
    <w:p w14:paraId="5C340C38" w14:textId="019ECA35" w:rsidR="00E52571" w:rsidRDefault="00F75998" w:rsidP="00F75998">
      <w:pPr>
        <w:ind w:left="720"/>
        <w:jc w:val="both"/>
        <w:rPr>
          <w:sz w:val="24"/>
          <w:szCs w:val="24"/>
        </w:rPr>
      </w:pPr>
      <w:r>
        <w:rPr>
          <w:sz w:val="24"/>
          <w:szCs w:val="24"/>
        </w:rPr>
        <w:br/>
      </w:r>
      <w:r w:rsidR="00E52571" w:rsidRPr="00153105">
        <w:rPr>
          <w:sz w:val="24"/>
          <w:szCs w:val="24"/>
        </w:rPr>
        <w:t>Where the Town of Starkey Planning Board finds that due to special circumstances of the particular case, a waiver of certain requirements as stated in Article D herein is justified, then a waiver may be granted.  No waiver shall be granted, however, unless the Planning Board finds, and records in its minutes that:</w:t>
      </w:r>
    </w:p>
    <w:p w14:paraId="36200484" w14:textId="77777777" w:rsidR="00F75998" w:rsidRPr="00153105" w:rsidRDefault="00F75998" w:rsidP="00F75998">
      <w:pPr>
        <w:ind w:left="720"/>
        <w:jc w:val="both"/>
        <w:rPr>
          <w:sz w:val="24"/>
          <w:szCs w:val="24"/>
        </w:rPr>
      </w:pPr>
    </w:p>
    <w:p w14:paraId="53C5A02D" w14:textId="77777777" w:rsidR="00E52571" w:rsidRPr="00153105" w:rsidRDefault="00E52571" w:rsidP="00F75998">
      <w:pPr>
        <w:pStyle w:val="ListParagraph"/>
        <w:numPr>
          <w:ilvl w:val="0"/>
          <w:numId w:val="38"/>
        </w:numPr>
        <w:ind w:hanging="720"/>
        <w:jc w:val="both"/>
        <w:rPr>
          <w:sz w:val="24"/>
          <w:szCs w:val="24"/>
        </w:rPr>
      </w:pPr>
      <w:r w:rsidRPr="00153105">
        <w:rPr>
          <w:sz w:val="24"/>
          <w:szCs w:val="24"/>
        </w:rPr>
        <w:t>Granting the waiver would be to keep with the intent and spirit of this law and is in the best interest of the community.</w:t>
      </w:r>
    </w:p>
    <w:p w14:paraId="2155D205" w14:textId="77777777" w:rsidR="00F75998" w:rsidRDefault="00F75998" w:rsidP="00F75998">
      <w:pPr>
        <w:pStyle w:val="ListParagraph"/>
        <w:ind w:left="2160"/>
        <w:jc w:val="both"/>
        <w:rPr>
          <w:sz w:val="24"/>
          <w:szCs w:val="24"/>
        </w:rPr>
      </w:pPr>
    </w:p>
    <w:p w14:paraId="5F9EC466" w14:textId="32D7F16E" w:rsidR="00E52571" w:rsidRPr="00153105" w:rsidRDefault="00E52571" w:rsidP="00F75998">
      <w:pPr>
        <w:pStyle w:val="ListParagraph"/>
        <w:numPr>
          <w:ilvl w:val="0"/>
          <w:numId w:val="38"/>
        </w:numPr>
        <w:ind w:hanging="720"/>
        <w:jc w:val="both"/>
        <w:rPr>
          <w:sz w:val="24"/>
          <w:szCs w:val="24"/>
        </w:rPr>
      </w:pPr>
      <w:r w:rsidRPr="00153105">
        <w:rPr>
          <w:sz w:val="24"/>
          <w:szCs w:val="24"/>
        </w:rPr>
        <w:t>There are special circumstances involved in the particular case.</w:t>
      </w:r>
    </w:p>
    <w:p w14:paraId="250B5153" w14:textId="77777777" w:rsidR="00F75998" w:rsidRDefault="00F75998" w:rsidP="00F75998">
      <w:pPr>
        <w:pStyle w:val="ListParagraph"/>
        <w:ind w:left="2160"/>
        <w:jc w:val="both"/>
        <w:rPr>
          <w:sz w:val="24"/>
          <w:szCs w:val="24"/>
        </w:rPr>
      </w:pPr>
    </w:p>
    <w:p w14:paraId="68E16607" w14:textId="7466C11C" w:rsidR="00E52571" w:rsidRPr="00153105" w:rsidRDefault="00E52571" w:rsidP="00F75998">
      <w:pPr>
        <w:pStyle w:val="ListParagraph"/>
        <w:numPr>
          <w:ilvl w:val="0"/>
          <w:numId w:val="38"/>
        </w:numPr>
        <w:ind w:hanging="720"/>
        <w:jc w:val="both"/>
        <w:rPr>
          <w:sz w:val="24"/>
          <w:szCs w:val="24"/>
        </w:rPr>
      </w:pPr>
      <w:r w:rsidRPr="00153105">
        <w:rPr>
          <w:sz w:val="24"/>
          <w:szCs w:val="24"/>
        </w:rPr>
        <w:t>Denying the waiver would result in undue hardship to the applicant, provided that such hardship has not been self-imposed.</w:t>
      </w:r>
    </w:p>
    <w:p w14:paraId="11196048" w14:textId="77777777" w:rsidR="00F75998" w:rsidRDefault="00F75998" w:rsidP="00F75998">
      <w:pPr>
        <w:pStyle w:val="ListParagraph"/>
        <w:ind w:left="2160"/>
        <w:jc w:val="both"/>
        <w:rPr>
          <w:sz w:val="24"/>
          <w:szCs w:val="24"/>
        </w:rPr>
      </w:pPr>
    </w:p>
    <w:p w14:paraId="2A1406BE" w14:textId="3E3BA442" w:rsidR="00E52571" w:rsidRPr="00153105" w:rsidRDefault="00E52571" w:rsidP="00F75998">
      <w:pPr>
        <w:pStyle w:val="ListParagraph"/>
        <w:numPr>
          <w:ilvl w:val="0"/>
          <w:numId w:val="38"/>
        </w:numPr>
        <w:ind w:hanging="720"/>
        <w:jc w:val="both"/>
        <w:rPr>
          <w:sz w:val="24"/>
          <w:szCs w:val="24"/>
        </w:rPr>
      </w:pPr>
      <w:r w:rsidRPr="00153105">
        <w:rPr>
          <w:sz w:val="24"/>
          <w:szCs w:val="24"/>
        </w:rPr>
        <w:t>The waiver is the minimum necessary to accomplish the purpose.</w:t>
      </w:r>
    </w:p>
    <w:p w14:paraId="3721EBDF" w14:textId="77777777" w:rsidR="00F75998" w:rsidRDefault="00F75998" w:rsidP="00153105">
      <w:pPr>
        <w:ind w:firstLine="720"/>
        <w:jc w:val="both"/>
        <w:rPr>
          <w:sz w:val="24"/>
          <w:szCs w:val="24"/>
        </w:rPr>
      </w:pPr>
    </w:p>
    <w:p w14:paraId="5D536596" w14:textId="7FCD8F8A" w:rsidR="00E52571" w:rsidRDefault="00E52571" w:rsidP="00153105">
      <w:pPr>
        <w:ind w:firstLine="720"/>
        <w:jc w:val="both"/>
        <w:rPr>
          <w:sz w:val="24"/>
          <w:szCs w:val="24"/>
        </w:rPr>
      </w:pPr>
      <w:r w:rsidRPr="00153105">
        <w:rPr>
          <w:sz w:val="24"/>
          <w:szCs w:val="24"/>
        </w:rPr>
        <w:t>Section 2.</w:t>
      </w:r>
      <w:r w:rsidR="00F75998">
        <w:rPr>
          <w:sz w:val="24"/>
          <w:szCs w:val="24"/>
        </w:rPr>
        <w:tab/>
      </w:r>
      <w:r w:rsidRPr="00153105">
        <w:rPr>
          <w:sz w:val="24"/>
          <w:szCs w:val="24"/>
        </w:rPr>
        <w:t>Enforcement Officer</w:t>
      </w:r>
    </w:p>
    <w:p w14:paraId="41FFB38B" w14:textId="77777777" w:rsidR="00F75998" w:rsidRPr="00153105" w:rsidRDefault="00F75998" w:rsidP="00153105">
      <w:pPr>
        <w:ind w:firstLine="720"/>
        <w:jc w:val="both"/>
        <w:rPr>
          <w:sz w:val="24"/>
          <w:szCs w:val="24"/>
        </w:rPr>
      </w:pPr>
    </w:p>
    <w:p w14:paraId="636D1F08" w14:textId="77777777" w:rsidR="00E52571" w:rsidRPr="00F75998" w:rsidRDefault="00E52571" w:rsidP="00F75998">
      <w:pPr>
        <w:pStyle w:val="ListParagraph"/>
        <w:numPr>
          <w:ilvl w:val="0"/>
          <w:numId w:val="39"/>
        </w:numPr>
        <w:ind w:left="2160" w:hanging="720"/>
        <w:jc w:val="both"/>
        <w:rPr>
          <w:sz w:val="24"/>
          <w:szCs w:val="24"/>
        </w:rPr>
      </w:pPr>
      <w:r w:rsidRPr="00F75998">
        <w:rPr>
          <w:sz w:val="24"/>
          <w:szCs w:val="24"/>
        </w:rPr>
        <w:t xml:space="preserve">The enforcement officer shall upon request of the Board make inspections of the premises of any junkyard for which application for a permit has been made, or any other existing junkyard within the Town of Starkey and shall report to the Board on the conditions of such junkyard. </w:t>
      </w:r>
    </w:p>
    <w:p w14:paraId="08C1CE6B" w14:textId="77777777" w:rsidR="00F75998" w:rsidRDefault="00F75998" w:rsidP="00F75998">
      <w:pPr>
        <w:pStyle w:val="ListParagraph"/>
        <w:ind w:left="2160"/>
        <w:jc w:val="both"/>
        <w:rPr>
          <w:sz w:val="24"/>
          <w:szCs w:val="24"/>
        </w:rPr>
      </w:pPr>
    </w:p>
    <w:p w14:paraId="6C4C5331" w14:textId="0A054F59" w:rsidR="00E52571" w:rsidRPr="00F75998" w:rsidRDefault="00E52571" w:rsidP="00F75998">
      <w:pPr>
        <w:pStyle w:val="ListParagraph"/>
        <w:numPr>
          <w:ilvl w:val="0"/>
          <w:numId w:val="39"/>
        </w:numPr>
        <w:ind w:left="2160" w:hanging="720"/>
        <w:jc w:val="both"/>
        <w:rPr>
          <w:sz w:val="24"/>
          <w:szCs w:val="24"/>
        </w:rPr>
      </w:pPr>
      <w:r w:rsidRPr="00F75998">
        <w:rPr>
          <w:sz w:val="24"/>
          <w:szCs w:val="24"/>
        </w:rPr>
        <w:t>The enforcement officer shall make periodic inspections of the Town of Starkey to ensure that all existing junkyards have permits and that the requirements of this law are met. Any observed violations shall be reported to the Board.</w:t>
      </w:r>
    </w:p>
    <w:p w14:paraId="626AD2B5" w14:textId="77777777" w:rsidR="00F75998" w:rsidRDefault="00F75998" w:rsidP="00F75998">
      <w:pPr>
        <w:pStyle w:val="ListParagraph"/>
        <w:ind w:left="2160"/>
        <w:jc w:val="both"/>
        <w:rPr>
          <w:sz w:val="24"/>
          <w:szCs w:val="24"/>
        </w:rPr>
      </w:pPr>
    </w:p>
    <w:p w14:paraId="47205E1C" w14:textId="0E18A47C" w:rsidR="00E52571" w:rsidRPr="00F75998" w:rsidRDefault="00E52571" w:rsidP="00F75998">
      <w:pPr>
        <w:pStyle w:val="ListParagraph"/>
        <w:numPr>
          <w:ilvl w:val="0"/>
          <w:numId w:val="39"/>
        </w:numPr>
        <w:ind w:left="2160" w:hanging="720"/>
        <w:jc w:val="both"/>
        <w:rPr>
          <w:sz w:val="24"/>
          <w:szCs w:val="24"/>
        </w:rPr>
      </w:pPr>
      <w:r w:rsidRPr="00F75998">
        <w:rPr>
          <w:sz w:val="24"/>
          <w:szCs w:val="24"/>
        </w:rPr>
        <w:t>The enforcement officer shall not enter upon any private property without the consent of the owner. It shall be the responsibility of the applicant to arrange for all required inspections of the premises prior to permit issuance or renewal.</w:t>
      </w:r>
    </w:p>
    <w:p w14:paraId="387C7069" w14:textId="77777777" w:rsidR="00F75998" w:rsidRDefault="00F75998" w:rsidP="00153105">
      <w:pPr>
        <w:ind w:firstLine="720"/>
        <w:jc w:val="both"/>
        <w:rPr>
          <w:sz w:val="24"/>
          <w:szCs w:val="24"/>
        </w:rPr>
      </w:pPr>
    </w:p>
    <w:p w14:paraId="3FC733CF" w14:textId="25272B81" w:rsidR="00E52571" w:rsidRPr="00153105" w:rsidRDefault="00E52571" w:rsidP="00153105">
      <w:pPr>
        <w:ind w:firstLine="720"/>
        <w:jc w:val="both"/>
        <w:rPr>
          <w:sz w:val="24"/>
          <w:szCs w:val="24"/>
        </w:rPr>
      </w:pPr>
      <w:r w:rsidRPr="00153105">
        <w:rPr>
          <w:sz w:val="24"/>
          <w:szCs w:val="24"/>
        </w:rPr>
        <w:t>Section 3.</w:t>
      </w:r>
      <w:r w:rsidR="00F75998">
        <w:rPr>
          <w:sz w:val="24"/>
          <w:szCs w:val="24"/>
        </w:rPr>
        <w:tab/>
      </w:r>
      <w:r w:rsidRPr="00153105">
        <w:rPr>
          <w:sz w:val="24"/>
          <w:szCs w:val="24"/>
        </w:rPr>
        <w:t>Revocation of Permit</w:t>
      </w:r>
    </w:p>
    <w:p w14:paraId="796F1D2B" w14:textId="77777777" w:rsidR="00F75998" w:rsidRDefault="00F75998" w:rsidP="00F75998">
      <w:pPr>
        <w:jc w:val="both"/>
        <w:rPr>
          <w:sz w:val="24"/>
          <w:szCs w:val="24"/>
        </w:rPr>
      </w:pPr>
    </w:p>
    <w:p w14:paraId="581B6BA8" w14:textId="50FC4851" w:rsidR="00E52571" w:rsidRPr="00153105" w:rsidRDefault="00E52571" w:rsidP="00F75998">
      <w:pPr>
        <w:ind w:left="720"/>
        <w:jc w:val="both"/>
        <w:rPr>
          <w:sz w:val="24"/>
          <w:szCs w:val="24"/>
        </w:rPr>
      </w:pPr>
      <w:r w:rsidRPr="00153105">
        <w:rPr>
          <w:sz w:val="24"/>
          <w:szCs w:val="24"/>
        </w:rPr>
        <w:t>The Town of Starkey Planning Board may revoke a Junkyard permit upon reasonable cause should the applicant fail to comply with any provision of this law. Before a permit may be revoked, a public hearing shall be held by the Planning Board. Notice of the hearing shall be made in the official newspaper at least five (5) days prior to the date thereof. The permit holder shall be notified of the hearing by certified mail at least five (5) days prior to the hearing. At the hearing the Board shall hear the permit holder and all other persons wishing to be heard on the revocation of the Junkyard Permit Should the Board decide to revoke a permit, the reason for such revocation shall be stated in the Board minutes. The permit holder shall be immediately notified of the revocation by certified mail.</w:t>
      </w:r>
    </w:p>
    <w:p w14:paraId="62C5A244" w14:textId="77777777" w:rsidR="00F75998" w:rsidRDefault="00F75998" w:rsidP="00153105">
      <w:pPr>
        <w:ind w:firstLine="720"/>
        <w:jc w:val="both"/>
        <w:rPr>
          <w:sz w:val="24"/>
          <w:szCs w:val="24"/>
        </w:rPr>
      </w:pPr>
    </w:p>
    <w:p w14:paraId="2EFDF59B" w14:textId="1E6222F9" w:rsidR="00E52571" w:rsidRDefault="00E52571" w:rsidP="00153105">
      <w:pPr>
        <w:ind w:firstLine="720"/>
        <w:jc w:val="both"/>
        <w:rPr>
          <w:sz w:val="24"/>
          <w:szCs w:val="24"/>
        </w:rPr>
      </w:pPr>
      <w:r w:rsidRPr="00153105">
        <w:rPr>
          <w:sz w:val="24"/>
          <w:szCs w:val="24"/>
        </w:rPr>
        <w:t>Section 4.</w:t>
      </w:r>
      <w:r w:rsidR="00726DAA">
        <w:rPr>
          <w:sz w:val="24"/>
          <w:szCs w:val="24"/>
        </w:rPr>
        <w:tab/>
      </w:r>
      <w:r w:rsidRPr="00153105">
        <w:rPr>
          <w:sz w:val="24"/>
          <w:szCs w:val="24"/>
        </w:rPr>
        <w:t>Penalties</w:t>
      </w:r>
    </w:p>
    <w:p w14:paraId="358B2E96" w14:textId="77777777" w:rsidR="00F75998" w:rsidRPr="00153105" w:rsidRDefault="00F75998" w:rsidP="00153105">
      <w:pPr>
        <w:ind w:firstLine="720"/>
        <w:jc w:val="both"/>
        <w:rPr>
          <w:sz w:val="24"/>
          <w:szCs w:val="24"/>
        </w:rPr>
      </w:pPr>
    </w:p>
    <w:p w14:paraId="5FC41286" w14:textId="64E38D84" w:rsidR="00E52571" w:rsidRPr="00153105" w:rsidRDefault="00E52571" w:rsidP="00F75998">
      <w:pPr>
        <w:pStyle w:val="ListParagraph"/>
        <w:numPr>
          <w:ilvl w:val="0"/>
          <w:numId w:val="40"/>
        </w:numPr>
        <w:ind w:hanging="720"/>
        <w:jc w:val="both"/>
        <w:rPr>
          <w:sz w:val="24"/>
          <w:szCs w:val="24"/>
        </w:rPr>
      </w:pPr>
      <w:r w:rsidRPr="00153105">
        <w:rPr>
          <w:sz w:val="24"/>
          <w:szCs w:val="24"/>
        </w:rPr>
        <w:t xml:space="preserve">Any person who shall violate any of the provisions of this local law shall be guilty of an offense and subject to a fine of not more than </w:t>
      </w:r>
      <w:r w:rsidR="00726DAA">
        <w:rPr>
          <w:sz w:val="24"/>
          <w:szCs w:val="24"/>
        </w:rPr>
        <w:t>two</w:t>
      </w:r>
      <w:r w:rsidRPr="00153105">
        <w:rPr>
          <w:sz w:val="24"/>
          <w:szCs w:val="24"/>
        </w:rPr>
        <w:t xml:space="preserve"> hundred </w:t>
      </w:r>
      <w:r w:rsidR="00726DAA">
        <w:rPr>
          <w:sz w:val="24"/>
          <w:szCs w:val="24"/>
        </w:rPr>
        <w:t xml:space="preserve">fifty </w:t>
      </w:r>
      <w:r w:rsidRPr="00153105">
        <w:rPr>
          <w:sz w:val="24"/>
          <w:szCs w:val="24"/>
        </w:rPr>
        <w:t>dollars· ($</w:t>
      </w:r>
      <w:r w:rsidR="00726DAA">
        <w:rPr>
          <w:sz w:val="24"/>
          <w:szCs w:val="24"/>
        </w:rPr>
        <w:t>25</w:t>
      </w:r>
      <w:r w:rsidRPr="00153105">
        <w:rPr>
          <w:sz w:val="24"/>
          <w:szCs w:val="24"/>
        </w:rPr>
        <w:t xml:space="preserve">0) to be recovered by the Town of Starkey in a criminal action. Every such person shall be deemed guilty of a separate offense for each </w:t>
      </w:r>
      <w:r w:rsidRPr="00726DAA">
        <w:rPr>
          <w:sz w:val="24"/>
          <w:szCs w:val="24"/>
        </w:rPr>
        <w:t>7-day period</w:t>
      </w:r>
      <w:r w:rsidRPr="00153105">
        <w:rPr>
          <w:sz w:val="24"/>
          <w:szCs w:val="24"/>
        </w:rPr>
        <w:t xml:space="preserve"> for which such violation, disobedience, omission, neglect or refusal continues.</w:t>
      </w:r>
    </w:p>
    <w:p w14:paraId="227D61E0" w14:textId="77777777" w:rsidR="00F75998" w:rsidRDefault="00F75998" w:rsidP="00F75998">
      <w:pPr>
        <w:pStyle w:val="ListParagraph"/>
        <w:ind w:left="2160"/>
        <w:jc w:val="both"/>
        <w:rPr>
          <w:sz w:val="24"/>
          <w:szCs w:val="24"/>
        </w:rPr>
      </w:pPr>
    </w:p>
    <w:p w14:paraId="00078902" w14:textId="1082358D" w:rsidR="00E52571" w:rsidRPr="00153105" w:rsidRDefault="00E52571" w:rsidP="00F75998">
      <w:pPr>
        <w:pStyle w:val="ListParagraph"/>
        <w:numPr>
          <w:ilvl w:val="0"/>
          <w:numId w:val="40"/>
        </w:numPr>
        <w:ind w:hanging="720"/>
        <w:jc w:val="both"/>
        <w:rPr>
          <w:sz w:val="24"/>
          <w:szCs w:val="24"/>
        </w:rPr>
      </w:pPr>
      <w:r w:rsidRPr="00153105">
        <w:rPr>
          <w:sz w:val="24"/>
          <w:szCs w:val="24"/>
        </w:rPr>
        <w:lastRenderedPageBreak/>
        <w:t xml:space="preserve">In addition to the above provided penalties, the Town of Starkey </w:t>
      </w:r>
      <w:r w:rsidR="00726DAA">
        <w:rPr>
          <w:sz w:val="24"/>
          <w:szCs w:val="24"/>
        </w:rPr>
        <w:t xml:space="preserve">may bring a civil action </w:t>
      </w:r>
      <w:r w:rsidRPr="00153105">
        <w:rPr>
          <w:sz w:val="24"/>
          <w:szCs w:val="24"/>
        </w:rPr>
        <w:t>in a court of competent jurisdiction to compel compliance with or restrain by injunction the violation of any article of this local law.</w:t>
      </w:r>
    </w:p>
    <w:p w14:paraId="5FCE7B16" w14:textId="77777777" w:rsidR="00F75998" w:rsidRDefault="00F75998" w:rsidP="00153105">
      <w:pPr>
        <w:jc w:val="both"/>
        <w:rPr>
          <w:sz w:val="24"/>
          <w:szCs w:val="24"/>
        </w:rPr>
      </w:pPr>
    </w:p>
    <w:p w14:paraId="67567564" w14:textId="0FB35A5C" w:rsidR="007512E1" w:rsidRDefault="00F75998" w:rsidP="00F75998">
      <w:pPr>
        <w:ind w:firstLine="720"/>
        <w:jc w:val="both"/>
        <w:rPr>
          <w:sz w:val="24"/>
        </w:rPr>
      </w:pPr>
      <w:r w:rsidRPr="00153105">
        <w:rPr>
          <w:sz w:val="24"/>
          <w:szCs w:val="24"/>
        </w:rPr>
        <w:t xml:space="preserve">Section </w:t>
      </w:r>
      <w:r w:rsidR="00726DAA">
        <w:rPr>
          <w:sz w:val="24"/>
          <w:szCs w:val="24"/>
        </w:rPr>
        <w:t>5</w:t>
      </w:r>
      <w:r w:rsidRPr="00153105">
        <w:rPr>
          <w:sz w:val="24"/>
          <w:szCs w:val="24"/>
        </w:rPr>
        <w:t>.</w:t>
      </w:r>
      <w:r w:rsidR="00726DAA">
        <w:rPr>
          <w:sz w:val="24"/>
          <w:szCs w:val="24"/>
        </w:rPr>
        <w:tab/>
      </w:r>
      <w:r w:rsidR="007512E1">
        <w:rPr>
          <w:sz w:val="24"/>
        </w:rPr>
        <w:t>V</w:t>
      </w:r>
      <w:r>
        <w:rPr>
          <w:sz w:val="24"/>
        </w:rPr>
        <w:t>ariances</w:t>
      </w:r>
    </w:p>
    <w:p w14:paraId="7AE26001" w14:textId="77777777" w:rsidR="007512E1" w:rsidRDefault="007512E1">
      <w:pPr>
        <w:jc w:val="both"/>
        <w:rPr>
          <w:sz w:val="24"/>
        </w:rPr>
      </w:pPr>
    </w:p>
    <w:p w14:paraId="598A0F08" w14:textId="7E6053E7" w:rsidR="007512E1" w:rsidRDefault="007512E1" w:rsidP="00F75998">
      <w:pPr>
        <w:ind w:left="720"/>
        <w:jc w:val="both"/>
        <w:rPr>
          <w:sz w:val="24"/>
          <w:szCs w:val="38"/>
        </w:rPr>
      </w:pPr>
      <w:r>
        <w:rPr>
          <w:sz w:val="24"/>
          <w:szCs w:val="38"/>
        </w:rPr>
        <w:t xml:space="preserve">Any property owner affected by this </w:t>
      </w:r>
      <w:r w:rsidR="00726DAA">
        <w:rPr>
          <w:sz w:val="24"/>
          <w:szCs w:val="38"/>
        </w:rPr>
        <w:t xml:space="preserve">local law </w:t>
      </w:r>
      <w:r>
        <w:rPr>
          <w:sz w:val="24"/>
          <w:szCs w:val="38"/>
        </w:rPr>
        <w:t>may apply to the Zoning Board of</w:t>
      </w:r>
      <w:r w:rsidRPr="00CE05E9">
        <w:rPr>
          <w:sz w:val="24"/>
          <w:szCs w:val="24"/>
        </w:rPr>
        <w:t xml:space="preserve"> Appeals and make use of the existing variance procedures under the </w:t>
      </w:r>
      <w:r w:rsidR="00CE05E9" w:rsidRPr="00CE05E9">
        <w:rPr>
          <w:sz w:val="24"/>
          <w:szCs w:val="24"/>
        </w:rPr>
        <w:t xml:space="preserve">Zoning Law of the Town of </w:t>
      </w:r>
      <w:r w:rsidR="00631CCB">
        <w:rPr>
          <w:sz w:val="24"/>
          <w:szCs w:val="24"/>
        </w:rPr>
        <w:t>Starkey</w:t>
      </w:r>
      <w:r>
        <w:rPr>
          <w:sz w:val="24"/>
          <w:szCs w:val="38"/>
        </w:rPr>
        <w:t xml:space="preserve"> to seek </w:t>
      </w:r>
      <w:r>
        <w:rPr>
          <w:sz w:val="24"/>
          <w:szCs w:val="28"/>
        </w:rPr>
        <w:t>relief from the restrictions of this local law.</w:t>
      </w:r>
    </w:p>
    <w:p w14:paraId="206F8BBC" w14:textId="77777777" w:rsidR="007512E1" w:rsidRDefault="007512E1">
      <w:pPr>
        <w:jc w:val="both"/>
        <w:rPr>
          <w:sz w:val="24"/>
        </w:rPr>
      </w:pPr>
    </w:p>
    <w:p w14:paraId="72507F5D" w14:textId="717F66A6" w:rsidR="007512E1" w:rsidRPr="00F75998" w:rsidRDefault="007512E1">
      <w:pPr>
        <w:jc w:val="both"/>
        <w:rPr>
          <w:snapToGrid w:val="0"/>
          <w:sz w:val="24"/>
        </w:rPr>
      </w:pPr>
      <w:r>
        <w:rPr>
          <w:sz w:val="24"/>
        </w:rPr>
        <w:t xml:space="preserve">Section </w:t>
      </w:r>
      <w:r w:rsidR="00F75998">
        <w:rPr>
          <w:sz w:val="24"/>
        </w:rPr>
        <w:t>3</w:t>
      </w:r>
      <w:r>
        <w:rPr>
          <w:sz w:val="24"/>
        </w:rPr>
        <w:t>.</w:t>
      </w:r>
      <w:r>
        <w:rPr>
          <w:sz w:val="24"/>
        </w:rPr>
        <w:tab/>
      </w:r>
      <w:r w:rsidR="00F75998">
        <w:rPr>
          <w:snapToGrid w:val="0"/>
          <w:sz w:val="24"/>
        </w:rPr>
        <w:t>SEVERABILITY</w:t>
      </w:r>
      <w:r>
        <w:rPr>
          <w:sz w:val="24"/>
        </w:rPr>
        <w:t xml:space="preserve">.  </w:t>
      </w:r>
    </w:p>
    <w:p w14:paraId="15330B59" w14:textId="77777777" w:rsidR="007512E1" w:rsidRDefault="007512E1">
      <w:pPr>
        <w:jc w:val="both"/>
        <w:rPr>
          <w:sz w:val="28"/>
        </w:rPr>
      </w:pPr>
    </w:p>
    <w:p w14:paraId="624712D9" w14:textId="77777777" w:rsidR="007512E1" w:rsidRDefault="007512E1" w:rsidP="00F75998">
      <w:pPr>
        <w:jc w:val="both"/>
        <w:rPr>
          <w:sz w:val="28"/>
        </w:rPr>
      </w:pPr>
      <w:r>
        <w:rPr>
          <w:sz w:val="24"/>
        </w:rPr>
        <w:t>If any clause, sentence, paragraph, section or part of this local law shall be adjudged by any court of competent jurisdiction to be invalid, such judgment shall not affect, impair or invalidate the remainder thereof, but shall be confined in its operation to the clause, sentence, paragraph, section or part thereof directly involved in the controversy in which such judgment shall have been ordered.</w:t>
      </w:r>
    </w:p>
    <w:p w14:paraId="1C76B4FA" w14:textId="77777777" w:rsidR="007512E1" w:rsidRDefault="007512E1">
      <w:pPr>
        <w:jc w:val="both"/>
        <w:rPr>
          <w:sz w:val="24"/>
        </w:rPr>
      </w:pPr>
      <w:bookmarkStart w:id="4" w:name="_Hlk46141866"/>
    </w:p>
    <w:p w14:paraId="11098FCC" w14:textId="2AF2D808" w:rsidR="007512E1" w:rsidRDefault="007512E1">
      <w:pPr>
        <w:jc w:val="both"/>
        <w:rPr>
          <w:sz w:val="24"/>
        </w:rPr>
      </w:pPr>
      <w:r>
        <w:rPr>
          <w:sz w:val="24"/>
        </w:rPr>
        <w:t xml:space="preserve">Section </w:t>
      </w:r>
      <w:r w:rsidR="00F75998">
        <w:rPr>
          <w:sz w:val="24"/>
        </w:rPr>
        <w:t>4</w:t>
      </w:r>
      <w:r>
        <w:rPr>
          <w:sz w:val="24"/>
        </w:rPr>
        <w:t>.</w:t>
      </w:r>
      <w:r>
        <w:rPr>
          <w:sz w:val="24"/>
        </w:rPr>
        <w:tab/>
        <w:t xml:space="preserve">EFFECTIVE DATE.  </w:t>
      </w:r>
    </w:p>
    <w:p w14:paraId="36DE48B2" w14:textId="77777777" w:rsidR="007512E1" w:rsidRDefault="007512E1">
      <w:pPr>
        <w:jc w:val="both"/>
        <w:rPr>
          <w:sz w:val="24"/>
        </w:rPr>
      </w:pPr>
    </w:p>
    <w:bookmarkEnd w:id="4"/>
    <w:p w14:paraId="1AD88E8E" w14:textId="77777777" w:rsidR="00F75998" w:rsidRDefault="00F75998" w:rsidP="00F75998">
      <w:pPr>
        <w:pStyle w:val="BodyText"/>
        <w:tabs>
          <w:tab w:val="clear" w:pos="720"/>
          <w:tab w:val="clear" w:pos="4608"/>
        </w:tabs>
        <w:suppressAutoHyphens/>
        <w:ind w:right="0"/>
        <w:jc w:val="both"/>
        <w:rPr>
          <w:b w:val="0"/>
          <w:bCs/>
          <w:sz w:val="24"/>
        </w:rPr>
      </w:pPr>
      <w:r>
        <w:rPr>
          <w:b w:val="0"/>
          <w:bCs/>
          <w:sz w:val="24"/>
        </w:rPr>
        <w:t>This local law shall take effect immediately upon filing with the Secretary of State.</w:t>
      </w:r>
    </w:p>
    <w:p w14:paraId="3D22A724" w14:textId="77777777" w:rsidR="007512E1" w:rsidRDefault="007512E1">
      <w:pPr>
        <w:jc w:val="center"/>
        <w:rPr>
          <w:b/>
          <w:sz w:val="24"/>
        </w:rPr>
      </w:pPr>
      <w:r>
        <w:rPr>
          <w:sz w:val="24"/>
        </w:rPr>
        <w:br w:type="page"/>
      </w:r>
      <w:r>
        <w:rPr>
          <w:b/>
          <w:sz w:val="24"/>
        </w:rPr>
        <w:lastRenderedPageBreak/>
        <w:t>(Complete the certification in the paragraph that applies to the filing of this local law and</w:t>
      </w:r>
    </w:p>
    <w:p w14:paraId="7572E21F" w14:textId="77777777" w:rsidR="007512E1" w:rsidRDefault="007512E1">
      <w:pPr>
        <w:jc w:val="center"/>
        <w:rPr>
          <w:b/>
          <w:sz w:val="24"/>
        </w:rPr>
      </w:pPr>
      <w:r>
        <w:rPr>
          <w:b/>
          <w:sz w:val="24"/>
        </w:rPr>
        <w:t>strike out that which is not applicable.)</w:t>
      </w:r>
    </w:p>
    <w:p w14:paraId="5359BB7E" w14:textId="77777777" w:rsidR="007512E1" w:rsidRDefault="007512E1">
      <w:pPr>
        <w:jc w:val="center"/>
        <w:rPr>
          <w:b/>
          <w:sz w:val="24"/>
        </w:rPr>
      </w:pPr>
    </w:p>
    <w:p w14:paraId="347AB0E8" w14:textId="77777777" w:rsidR="007512E1" w:rsidRDefault="007512E1">
      <w:pPr>
        <w:jc w:val="both"/>
        <w:rPr>
          <w:b/>
          <w:sz w:val="24"/>
        </w:rPr>
      </w:pPr>
      <w:r>
        <w:rPr>
          <w:b/>
          <w:sz w:val="24"/>
        </w:rPr>
        <w:t>1.  (Final adoption by local legislative body only.),</w:t>
      </w:r>
    </w:p>
    <w:p w14:paraId="61E18FD8" w14:textId="77777777" w:rsidR="007512E1" w:rsidRDefault="007512E1">
      <w:pPr>
        <w:jc w:val="both"/>
        <w:rPr>
          <w:b/>
          <w:sz w:val="24"/>
        </w:rPr>
      </w:pPr>
    </w:p>
    <w:p w14:paraId="255829F6" w14:textId="68B1AAB0" w:rsidR="007512E1" w:rsidRDefault="007512E1">
      <w:pPr>
        <w:jc w:val="both"/>
        <w:rPr>
          <w:sz w:val="24"/>
        </w:rPr>
      </w:pPr>
      <w:r>
        <w:rPr>
          <w:sz w:val="24"/>
        </w:rPr>
        <w:t xml:space="preserve">I hereby certify that the local law annexed hereto, designated as local law No. ____ of </w:t>
      </w:r>
      <w:r w:rsidR="00381054">
        <w:rPr>
          <w:sz w:val="24"/>
        </w:rPr>
        <w:t>2024</w:t>
      </w:r>
      <w:r>
        <w:rPr>
          <w:sz w:val="24"/>
        </w:rPr>
        <w:t xml:space="preserve"> of the </w:t>
      </w:r>
      <w:r>
        <w:rPr>
          <w:b/>
          <w:sz w:val="24"/>
        </w:rPr>
        <w:t xml:space="preserve">Town of </w:t>
      </w:r>
      <w:r w:rsidR="00631CCB">
        <w:rPr>
          <w:b/>
          <w:sz w:val="24"/>
        </w:rPr>
        <w:t>Starkey</w:t>
      </w:r>
      <w:r>
        <w:rPr>
          <w:sz w:val="24"/>
        </w:rPr>
        <w:t xml:space="preserve"> was duly passed by the </w:t>
      </w:r>
      <w:r w:rsidR="00631CCB">
        <w:rPr>
          <w:sz w:val="24"/>
        </w:rPr>
        <w:t>Starkey</w:t>
      </w:r>
      <w:r>
        <w:rPr>
          <w:sz w:val="24"/>
        </w:rPr>
        <w:t xml:space="preserve"> Town Board on ____________________, </w:t>
      </w:r>
      <w:r w:rsidR="00381054">
        <w:rPr>
          <w:sz w:val="24"/>
        </w:rPr>
        <w:t>2024</w:t>
      </w:r>
      <w:r>
        <w:rPr>
          <w:sz w:val="24"/>
        </w:rPr>
        <w:t xml:space="preserve">, in accordance with the applicable provisions of law.  </w:t>
      </w:r>
    </w:p>
    <w:p w14:paraId="424E89B3" w14:textId="77777777" w:rsidR="007512E1" w:rsidRDefault="007512E1">
      <w:pPr>
        <w:jc w:val="both"/>
        <w:rPr>
          <w:iCs/>
          <w:sz w:val="24"/>
        </w:rPr>
      </w:pPr>
    </w:p>
    <w:p w14:paraId="5A056EDE" w14:textId="77777777" w:rsidR="007512E1" w:rsidRPr="003D2114" w:rsidRDefault="007512E1">
      <w:pPr>
        <w:jc w:val="both"/>
        <w:rPr>
          <w:b/>
          <w:strike/>
          <w:sz w:val="24"/>
        </w:rPr>
      </w:pPr>
      <w:r w:rsidRPr="003D2114">
        <w:rPr>
          <w:b/>
          <w:strike/>
          <w:sz w:val="24"/>
        </w:rPr>
        <w:t>2.  (Passage by local legislative body with approval, no disapproval or repassage after disapproval by the Elective Chief Executive Officer</w:t>
      </w:r>
      <w:r w:rsidRPr="003D2114">
        <w:rPr>
          <w:rStyle w:val="FootnoteReference"/>
          <w:b/>
          <w:strike/>
          <w:sz w:val="24"/>
        </w:rPr>
        <w:footnoteReference w:id="1"/>
      </w:r>
      <w:r w:rsidRPr="003D2114">
        <w:rPr>
          <w:b/>
          <w:strike/>
          <w:sz w:val="24"/>
        </w:rPr>
        <w:t xml:space="preserve">.) </w:t>
      </w:r>
    </w:p>
    <w:p w14:paraId="1D7B287F" w14:textId="77777777" w:rsidR="007512E1" w:rsidRPr="003D2114" w:rsidRDefault="007512E1">
      <w:pPr>
        <w:jc w:val="both"/>
        <w:rPr>
          <w:strike/>
          <w:sz w:val="24"/>
        </w:rPr>
      </w:pPr>
    </w:p>
    <w:p w14:paraId="18CD4E8E" w14:textId="77777777" w:rsidR="007512E1" w:rsidRPr="003D2114" w:rsidRDefault="007512E1">
      <w:pPr>
        <w:pStyle w:val="BodyText3"/>
        <w:rPr>
          <w:strike/>
        </w:rPr>
      </w:pPr>
      <w:r w:rsidRPr="003D2114">
        <w:rPr>
          <w:strike/>
        </w:rPr>
        <w:t xml:space="preserve">I hereby certify that the local law annexed hereto, designated as local law No. ____________ of 20__ of the (County)(City)(Town)(Village) of _______________________ was duly passed by the _______________________ on __________________, 20__, and was (approved)(not approved)(repassed after disapproval) by the _________________________ and was deemed duly adopted on ________________, 20__ in accordance with the applicable provisions of law.  </w:t>
      </w:r>
    </w:p>
    <w:p w14:paraId="174B5CD4" w14:textId="77777777" w:rsidR="007512E1" w:rsidRPr="003D2114" w:rsidRDefault="007512E1">
      <w:pPr>
        <w:jc w:val="both"/>
        <w:rPr>
          <w:strike/>
          <w:sz w:val="24"/>
        </w:rPr>
      </w:pPr>
    </w:p>
    <w:p w14:paraId="4134F02E" w14:textId="77777777" w:rsidR="007512E1" w:rsidRPr="003D2114" w:rsidRDefault="007512E1">
      <w:pPr>
        <w:jc w:val="both"/>
        <w:rPr>
          <w:b/>
          <w:strike/>
          <w:sz w:val="24"/>
        </w:rPr>
      </w:pPr>
      <w:r w:rsidRPr="003D2114">
        <w:rPr>
          <w:b/>
          <w:strike/>
          <w:sz w:val="24"/>
        </w:rPr>
        <w:t xml:space="preserve">3.  (Final adoption by referendum.) </w:t>
      </w:r>
    </w:p>
    <w:p w14:paraId="26EEF346" w14:textId="77777777" w:rsidR="007512E1" w:rsidRPr="003D2114" w:rsidRDefault="007512E1">
      <w:pPr>
        <w:jc w:val="both"/>
        <w:rPr>
          <w:strike/>
          <w:sz w:val="24"/>
        </w:rPr>
      </w:pPr>
    </w:p>
    <w:p w14:paraId="37F780BF" w14:textId="77777777" w:rsidR="007512E1" w:rsidRPr="003D2114" w:rsidRDefault="007512E1">
      <w:pPr>
        <w:jc w:val="both"/>
        <w:rPr>
          <w:strike/>
          <w:sz w:val="24"/>
        </w:rPr>
      </w:pPr>
      <w:r w:rsidRPr="003D2114">
        <w:rPr>
          <w:strike/>
          <w:sz w:val="24"/>
        </w:rPr>
        <w:t xml:space="preserve">I hereby certify that the local law annexed hereto, designated as local law No. _____________ of 20__ of the (County)(City)(Town)(Village) of ___________________________ was duly passed by the on 20__, and was (approved)(not approved)(repassed after disapproval) by the _______________________on ______________, 20__.  Such local law was submitted to the people by reason of a (mandatory)(permissive) referendum, and received the affirmative vote of a majority of the qualified electors voting thereon at the (general)(special)(annual) election held on ________________, 20__, in accordance with the applicable provisions of law.  </w:t>
      </w:r>
    </w:p>
    <w:p w14:paraId="2D1301B2" w14:textId="77777777" w:rsidR="007512E1" w:rsidRPr="003D2114" w:rsidRDefault="007512E1">
      <w:pPr>
        <w:jc w:val="both"/>
        <w:rPr>
          <w:strike/>
          <w:sz w:val="24"/>
        </w:rPr>
      </w:pPr>
    </w:p>
    <w:p w14:paraId="4D34C921" w14:textId="77777777" w:rsidR="007512E1" w:rsidRPr="003D2114" w:rsidRDefault="007512E1">
      <w:pPr>
        <w:pStyle w:val="BodyText"/>
        <w:rPr>
          <w:strike/>
          <w:sz w:val="24"/>
        </w:rPr>
      </w:pPr>
      <w:r w:rsidRPr="003D2114">
        <w:rPr>
          <w:strike/>
          <w:sz w:val="24"/>
        </w:rPr>
        <w:t xml:space="preserve">4.  (Subject to permissive referendum and final adoption because no valid petition was filed requesting referendum.) </w:t>
      </w:r>
    </w:p>
    <w:p w14:paraId="7D14CB0E" w14:textId="77777777" w:rsidR="007512E1" w:rsidRPr="003D2114" w:rsidRDefault="007512E1">
      <w:pPr>
        <w:jc w:val="both"/>
        <w:rPr>
          <w:strike/>
          <w:sz w:val="24"/>
        </w:rPr>
      </w:pPr>
    </w:p>
    <w:p w14:paraId="21BED0A6" w14:textId="77777777" w:rsidR="007512E1" w:rsidRDefault="007512E1">
      <w:pPr>
        <w:jc w:val="both"/>
        <w:rPr>
          <w:sz w:val="24"/>
        </w:rPr>
      </w:pPr>
      <w:r w:rsidRPr="003D2114">
        <w:rPr>
          <w:strike/>
          <w:sz w:val="24"/>
        </w:rPr>
        <w:t>I hereby certify that the local law annexed hereto, designated as local law No. ____________ of 20__of the (County)(City)(Town)(Village) of _____________________ was duly passed by the _____________________ on _____________________, 20__, and was (approved)(not approved)(repassed after disapproval) by the ____________________________ on __________________________, 20__.  Such local law was subject to permissive referendum and no valid petition requesting such referendum was filed as of __________________, 20__, in accordance with the applicable provisions of law.</w:t>
      </w:r>
      <w:r>
        <w:rPr>
          <w:sz w:val="24"/>
        </w:rPr>
        <w:t xml:space="preserve">  </w:t>
      </w:r>
    </w:p>
    <w:p w14:paraId="30572DD2" w14:textId="77777777" w:rsidR="007512E1" w:rsidRDefault="007512E1">
      <w:pPr>
        <w:jc w:val="both"/>
        <w:rPr>
          <w:sz w:val="24"/>
        </w:rPr>
      </w:pPr>
    </w:p>
    <w:p w14:paraId="1B85B000" w14:textId="77777777" w:rsidR="007512E1" w:rsidRDefault="007512E1">
      <w:pPr>
        <w:jc w:val="both"/>
        <w:rPr>
          <w:sz w:val="24"/>
        </w:rPr>
      </w:pPr>
    </w:p>
    <w:p w14:paraId="72BDBA40" w14:textId="77777777" w:rsidR="007512E1" w:rsidRDefault="007512E1">
      <w:pPr>
        <w:jc w:val="both"/>
        <w:rPr>
          <w:sz w:val="24"/>
        </w:rPr>
      </w:pPr>
    </w:p>
    <w:p w14:paraId="739F29AD" w14:textId="77777777" w:rsidR="007512E1" w:rsidRPr="003D2114" w:rsidRDefault="007512E1">
      <w:pPr>
        <w:jc w:val="both"/>
        <w:rPr>
          <w:b/>
          <w:strike/>
          <w:sz w:val="24"/>
        </w:rPr>
      </w:pPr>
      <w:r w:rsidRPr="003D2114">
        <w:rPr>
          <w:b/>
          <w:strike/>
          <w:sz w:val="24"/>
        </w:rPr>
        <w:lastRenderedPageBreak/>
        <w:t xml:space="preserve">5.  (City local law concerning Charter revision proposed by petition.) </w:t>
      </w:r>
    </w:p>
    <w:p w14:paraId="3C0EB893" w14:textId="77777777" w:rsidR="007512E1" w:rsidRPr="003D2114" w:rsidRDefault="007512E1">
      <w:pPr>
        <w:jc w:val="both"/>
        <w:rPr>
          <w:b/>
          <w:strike/>
          <w:sz w:val="24"/>
        </w:rPr>
      </w:pPr>
    </w:p>
    <w:p w14:paraId="1BCBBA71" w14:textId="77777777" w:rsidR="007512E1" w:rsidRPr="003D2114" w:rsidRDefault="007512E1">
      <w:pPr>
        <w:jc w:val="both"/>
        <w:rPr>
          <w:strike/>
          <w:sz w:val="24"/>
        </w:rPr>
      </w:pPr>
      <w:r w:rsidRPr="003D2114">
        <w:rPr>
          <w:strike/>
          <w:sz w:val="24"/>
        </w:rPr>
        <w:t xml:space="preserve">I hereby certify that the local law annexed hereto, designated as local law No. _____________________ of 2005 of the City of _____________________ of having been submitted to referendum pursuant to the provisions of section (36)(37) of the Municipal Home Rule Law, and having received the affirmative vote of a majority of the qualified electors of such city voting thereon at the (special)(general) election held on _______________, 20__, became operative.  </w:t>
      </w:r>
    </w:p>
    <w:p w14:paraId="71BC4F20" w14:textId="77777777" w:rsidR="007512E1" w:rsidRPr="003D2114" w:rsidRDefault="007512E1">
      <w:pPr>
        <w:jc w:val="both"/>
        <w:rPr>
          <w:strike/>
          <w:sz w:val="24"/>
        </w:rPr>
      </w:pPr>
    </w:p>
    <w:p w14:paraId="603462CD" w14:textId="77777777" w:rsidR="007512E1" w:rsidRPr="003D2114" w:rsidRDefault="007512E1">
      <w:pPr>
        <w:pStyle w:val="BodyText"/>
        <w:rPr>
          <w:strike/>
          <w:sz w:val="24"/>
        </w:rPr>
      </w:pPr>
      <w:r w:rsidRPr="003D2114">
        <w:rPr>
          <w:strike/>
          <w:sz w:val="24"/>
        </w:rPr>
        <w:t xml:space="preserve">6.  (County local law concerning adoption of Charter.) </w:t>
      </w:r>
    </w:p>
    <w:p w14:paraId="54BF4D21" w14:textId="77777777" w:rsidR="007512E1" w:rsidRPr="003D2114" w:rsidRDefault="007512E1">
      <w:pPr>
        <w:jc w:val="both"/>
        <w:rPr>
          <w:strike/>
          <w:sz w:val="24"/>
        </w:rPr>
      </w:pPr>
    </w:p>
    <w:p w14:paraId="49FED217" w14:textId="77777777" w:rsidR="007512E1" w:rsidRDefault="007512E1">
      <w:pPr>
        <w:jc w:val="both"/>
        <w:rPr>
          <w:sz w:val="24"/>
        </w:rPr>
      </w:pPr>
      <w:r w:rsidRPr="003D2114">
        <w:rPr>
          <w:strike/>
          <w:sz w:val="24"/>
        </w:rPr>
        <w:t>I hereby certify that the local law annexed hereto, designated as local law No. ____________________ of 20__ of the County of ___________________, State of New York, having been submitted to the electors at the General Election of November ___, 20__, pursuant to subdivisions 5 and 7 of section 33 of the Municipal Home Rule Law, and having received the affirmative vote of a majority of the qualified electors of the cities of said county as a unit and a majority of the qualified electors of the Towns of said county considered as a unit voting at said general election, became operative.</w:t>
      </w:r>
      <w:r>
        <w:rPr>
          <w:sz w:val="24"/>
        </w:rPr>
        <w:t xml:space="preserve">  </w:t>
      </w:r>
    </w:p>
    <w:p w14:paraId="4FCE93CC" w14:textId="77777777" w:rsidR="007512E1" w:rsidRDefault="007512E1">
      <w:pPr>
        <w:jc w:val="both"/>
        <w:rPr>
          <w:sz w:val="24"/>
        </w:rPr>
      </w:pPr>
    </w:p>
    <w:p w14:paraId="4308D1F9" w14:textId="77777777" w:rsidR="007512E1" w:rsidRDefault="007512E1">
      <w:pPr>
        <w:pStyle w:val="BodyText"/>
        <w:rPr>
          <w:b w:val="0"/>
          <w:bCs/>
          <w:sz w:val="24"/>
        </w:rPr>
      </w:pPr>
      <w:r>
        <w:rPr>
          <w:b w:val="0"/>
          <w:bCs/>
          <w:sz w:val="24"/>
        </w:rPr>
        <w:t xml:space="preserve">(If any other authorized form of final adoption has been followed, please provide an appropriate certification.) </w:t>
      </w:r>
    </w:p>
    <w:p w14:paraId="446C27A1" w14:textId="77777777" w:rsidR="007512E1" w:rsidRDefault="007512E1">
      <w:pPr>
        <w:pStyle w:val="BodyText"/>
        <w:rPr>
          <w:sz w:val="24"/>
        </w:rPr>
      </w:pPr>
    </w:p>
    <w:p w14:paraId="04393418" w14:textId="77777777" w:rsidR="007512E1" w:rsidRDefault="007512E1">
      <w:pPr>
        <w:pStyle w:val="BodyText2"/>
        <w:ind w:left="0"/>
        <w:jc w:val="both"/>
        <w:rPr>
          <w:b w:val="0"/>
          <w:bCs/>
          <w:sz w:val="24"/>
        </w:rPr>
      </w:pPr>
      <w:r>
        <w:rPr>
          <w:b w:val="0"/>
          <w:bCs/>
          <w:sz w:val="24"/>
        </w:rPr>
        <w:t xml:space="preserve">I further certify that I have compared the preceding local law with the original on file in this office and that the same is a correct transcript therefrom and of the whole of such original local law, and was finally adopted in the manner indicated in paragraph 1, above.  </w:t>
      </w:r>
    </w:p>
    <w:p w14:paraId="21901FB6" w14:textId="5FD87E57" w:rsidR="007512E1" w:rsidRDefault="007512E1">
      <w:pPr>
        <w:jc w:val="both"/>
        <w:rPr>
          <w:sz w:val="24"/>
        </w:rPr>
      </w:pPr>
    </w:p>
    <w:p w14:paraId="0F73C805" w14:textId="77777777" w:rsidR="00A534EE" w:rsidRDefault="00A534EE">
      <w:pPr>
        <w:jc w:val="both"/>
        <w:rPr>
          <w:sz w:val="24"/>
        </w:rPr>
      </w:pPr>
    </w:p>
    <w:p w14:paraId="311D5C4A" w14:textId="77777777" w:rsidR="007512E1" w:rsidRDefault="007512E1">
      <w:pPr>
        <w:jc w:val="both"/>
        <w:rPr>
          <w:sz w:val="24"/>
          <w:u w:val="single"/>
        </w:rPr>
      </w:pPr>
      <w:r>
        <w:rPr>
          <w:sz w:val="24"/>
        </w:rPr>
        <w:tab/>
      </w:r>
      <w:r>
        <w:rPr>
          <w:sz w:val="24"/>
        </w:rPr>
        <w:tab/>
      </w:r>
      <w:r>
        <w:rPr>
          <w:sz w:val="24"/>
        </w:rPr>
        <w:tab/>
      </w:r>
      <w:r>
        <w:rPr>
          <w:sz w:val="24"/>
        </w:rPr>
        <w:tab/>
      </w: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4E6A4E2F" w14:textId="77777777" w:rsidR="007512E1" w:rsidRDefault="007512E1">
      <w:pPr>
        <w:pStyle w:val="BodyTextIndent"/>
        <w:ind w:left="3600" w:firstLine="0"/>
      </w:pPr>
      <w:r>
        <w:t>Clerk of the Town</w:t>
      </w:r>
    </w:p>
    <w:p w14:paraId="5F464FF7" w14:textId="087CF047" w:rsidR="007512E1" w:rsidRPr="00A534EE" w:rsidRDefault="007512E1">
      <w:pPr>
        <w:jc w:val="both"/>
        <w:rPr>
          <w:iCs/>
          <w:sz w:val="24"/>
        </w:rPr>
      </w:pPr>
    </w:p>
    <w:p w14:paraId="3C1A8120" w14:textId="77777777" w:rsidR="00A534EE" w:rsidRPr="00A534EE" w:rsidRDefault="00A534EE">
      <w:pPr>
        <w:jc w:val="both"/>
        <w:rPr>
          <w:iCs/>
          <w:sz w:val="24"/>
        </w:rPr>
      </w:pPr>
    </w:p>
    <w:p w14:paraId="4E84DEDD" w14:textId="699EB46F" w:rsidR="007512E1" w:rsidRDefault="007512E1" w:rsidP="00A534EE">
      <w:pPr>
        <w:jc w:val="both"/>
        <w:rPr>
          <w:snapToGrid w:val="0"/>
        </w:rPr>
      </w:pPr>
      <w:r>
        <w:rPr>
          <w:i/>
          <w:sz w:val="24"/>
        </w:rPr>
        <w:t>(Seal)</w:t>
      </w:r>
      <w:r w:rsidRPr="00A534EE">
        <w:rPr>
          <w:iCs/>
          <w:sz w:val="24"/>
        </w:rPr>
        <w:t xml:space="preserve"> </w:t>
      </w:r>
      <w:r w:rsidRPr="00A534EE">
        <w:rPr>
          <w:iCs/>
          <w:sz w:val="24"/>
        </w:rPr>
        <w:tab/>
      </w:r>
      <w:r>
        <w:rPr>
          <w:sz w:val="24"/>
        </w:rPr>
        <w:tab/>
      </w:r>
      <w:r>
        <w:rPr>
          <w:sz w:val="24"/>
        </w:rPr>
        <w:tab/>
      </w:r>
      <w:r>
        <w:rPr>
          <w:sz w:val="24"/>
        </w:rPr>
        <w:tab/>
      </w:r>
      <w:r>
        <w:rPr>
          <w:sz w:val="24"/>
        </w:rPr>
        <w:tab/>
        <w:t xml:space="preserve">Date:  </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sectPr w:rsidR="007512E1">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9B3963" w14:textId="77777777" w:rsidR="0086578D" w:rsidRDefault="0086578D">
      <w:r>
        <w:separator/>
      </w:r>
    </w:p>
  </w:endnote>
  <w:endnote w:type="continuationSeparator" w:id="0">
    <w:p w14:paraId="2191DBEF" w14:textId="77777777" w:rsidR="0086578D" w:rsidRDefault="00865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A53181" w14:textId="77777777" w:rsidR="004B2EA1" w:rsidRDefault="004B2E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97F72A" w14:textId="77777777" w:rsidR="004B2EA1" w:rsidRDefault="004B2E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FAD08" w14:textId="77777777" w:rsidR="004B2EA1" w:rsidRDefault="004B2E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6BED54" w14:textId="77777777" w:rsidR="0086578D" w:rsidRDefault="0086578D">
      <w:r>
        <w:separator/>
      </w:r>
    </w:p>
  </w:footnote>
  <w:footnote w:type="continuationSeparator" w:id="0">
    <w:p w14:paraId="65A36849" w14:textId="77777777" w:rsidR="0086578D" w:rsidRDefault="0086578D">
      <w:r>
        <w:continuationSeparator/>
      </w:r>
    </w:p>
  </w:footnote>
  <w:footnote w:id="1">
    <w:p w14:paraId="6689A512" w14:textId="77777777" w:rsidR="007512E1" w:rsidRDefault="007512E1">
      <w:pPr>
        <w:jc w:val="both"/>
        <w:rPr>
          <w:sz w:val="24"/>
        </w:rPr>
      </w:pPr>
      <w:r>
        <w:rPr>
          <w:rStyle w:val="FootnoteReference"/>
          <w:sz w:val="24"/>
        </w:rPr>
        <w:footnoteRef/>
      </w:r>
      <w:r>
        <w:rPr>
          <w:sz w:val="24"/>
        </w:rPr>
        <w:t xml:space="preserve"> Elective Chief Executive Officer means or includes the chief executive officer of a county elected on a county- wide basis or, if there be none, the chairperson of the county legislative body, the mayor of a city or Village, or the supervisor of a Town where such officer is vested with the power to approve or veto local laws or ordinances.  </w:t>
      </w:r>
    </w:p>
    <w:p w14:paraId="498E8864" w14:textId="77777777" w:rsidR="007512E1" w:rsidRDefault="007512E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714D1" w14:textId="3EE0AC13" w:rsidR="004B2EA1" w:rsidRDefault="004B2EA1">
    <w:pPr>
      <w:pStyle w:val="Header"/>
    </w:pPr>
    <w:r>
      <w:rPr>
        <w:noProof/>
      </w:rPr>
      <w:pict w14:anchorId="0CB2B5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32438" o:spid="_x0000_s1026" type="#_x0000_t136" style="position:absolute;margin-left:0;margin-top:0;width:527.85pt;height:131.95pt;rotation:315;z-index:-251655168;mso-position-horizontal:center;mso-position-horizontal-relative:margin;mso-position-vertical:center;mso-position-vertical-relative:margin" o:allowincell="f" fillcolor="silver" stroked="f">
          <v:fill opacity=".5"/>
          <v:textpath style="font-family:&quot;Times New Roman&quot;;font-size:1pt" string="PROPOS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F1724A" w14:textId="6059C7DF" w:rsidR="004B2EA1" w:rsidRDefault="004B2EA1">
    <w:pPr>
      <w:pStyle w:val="Header"/>
    </w:pPr>
    <w:r>
      <w:rPr>
        <w:noProof/>
      </w:rPr>
      <w:pict w14:anchorId="45120B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32439" o:spid="_x0000_s1027" type="#_x0000_t136" style="position:absolute;margin-left:0;margin-top:0;width:527.85pt;height:131.95pt;rotation:315;z-index:-251653120;mso-position-horizontal:center;mso-position-horizontal-relative:margin;mso-position-vertical:center;mso-position-vertical-relative:margin" o:allowincell="f" fillcolor="silver" stroked="f">
          <v:fill opacity=".5"/>
          <v:textpath style="font-family:&quot;Times New Roman&quot;;font-size:1pt" string="PROPOSE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9080D8" w14:textId="102EBF0D" w:rsidR="004B2EA1" w:rsidRDefault="004B2EA1">
    <w:pPr>
      <w:pStyle w:val="Header"/>
    </w:pPr>
    <w:r>
      <w:rPr>
        <w:noProof/>
      </w:rPr>
      <w:pict w14:anchorId="1833A4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32437" o:spid="_x0000_s1025"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Times New Roman&quot;;font-size:1pt" string="PROPOS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214F9"/>
    <w:multiLevelType w:val="hybridMultilevel"/>
    <w:tmpl w:val="88A8120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3A54F5"/>
    <w:multiLevelType w:val="hybridMultilevel"/>
    <w:tmpl w:val="C546978E"/>
    <w:lvl w:ilvl="0" w:tplc="424A6C0E">
      <w:start w:val="1"/>
      <w:numFmt w:val="lowerLetter"/>
      <w:lvlText w:val="%1."/>
      <w:lvlJc w:val="left"/>
      <w:pPr>
        <w:ind w:left="2160" w:hanging="360"/>
      </w:pPr>
      <w:rPr>
        <w:rFonts w:ascii="Times New Roman" w:hAnsi="Times New Roman" w:hint="default"/>
        <w:b w:val="0"/>
        <w:bCs w:val="0"/>
        <w:i w:val="0"/>
        <w:iCs w:val="0"/>
        <w:strike w:val="0"/>
        <w:dstrike w:val="0"/>
        <w:color w:val="181717"/>
        <w:spacing w:val="-1"/>
        <w:w w:val="102"/>
        <w:sz w:val="24"/>
        <w:szCs w:val="20"/>
        <w:u w:val="none" w:color="000000"/>
        <w:vertAlign w:val="baseline"/>
        <w:lang w:val="en-US" w:eastAsia="en-US" w:bidi="ar-SA"/>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 w15:restartNumberingAfterBreak="0">
    <w:nsid w:val="0661751B"/>
    <w:multiLevelType w:val="hybridMultilevel"/>
    <w:tmpl w:val="6DDE6466"/>
    <w:lvl w:ilvl="0" w:tplc="9642F6BE">
      <w:start w:val="1"/>
      <w:numFmt w:val="upp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CE79BB"/>
    <w:multiLevelType w:val="hybridMultilevel"/>
    <w:tmpl w:val="97A04220"/>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4" w15:restartNumberingAfterBreak="0">
    <w:nsid w:val="0C1B079C"/>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0D400588"/>
    <w:multiLevelType w:val="hybridMultilevel"/>
    <w:tmpl w:val="9BC8B16C"/>
    <w:lvl w:ilvl="0" w:tplc="11463048">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C613A7"/>
    <w:multiLevelType w:val="hybridMultilevel"/>
    <w:tmpl w:val="1E8C3536"/>
    <w:lvl w:ilvl="0" w:tplc="424A6C0E">
      <w:start w:val="1"/>
      <w:numFmt w:val="lowerLetter"/>
      <w:lvlText w:val="%1."/>
      <w:lvlJc w:val="left"/>
      <w:pPr>
        <w:ind w:left="2880" w:hanging="360"/>
      </w:pPr>
      <w:rPr>
        <w:rFonts w:ascii="Times New Roman" w:hAnsi="Times New Roman" w:hint="default"/>
        <w:b w:val="0"/>
        <w:i w:val="0"/>
        <w:strike w:val="0"/>
        <w:dstrike w:val="0"/>
        <w:color w:val="181717"/>
        <w:sz w:val="24"/>
        <w:szCs w:val="20"/>
        <w:u w:val="none" w:color="000000"/>
        <w:vertAlign w:val="baseline"/>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15F46D04"/>
    <w:multiLevelType w:val="hybridMultilevel"/>
    <w:tmpl w:val="0186BCFA"/>
    <w:lvl w:ilvl="0" w:tplc="62D28A00">
      <w:start w:val="1"/>
      <w:numFmt w:val="upperLetter"/>
      <w:pStyle w:val="Heading4"/>
      <w:lvlText w:val="%1."/>
      <w:lvlJc w:val="left"/>
      <w:pPr>
        <w:tabs>
          <w:tab w:val="num" w:pos="1125"/>
        </w:tabs>
        <w:ind w:left="1125" w:hanging="4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67E1192"/>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19254666"/>
    <w:multiLevelType w:val="singleLevel"/>
    <w:tmpl w:val="109802B2"/>
    <w:lvl w:ilvl="0">
      <w:start w:val="1"/>
      <w:numFmt w:val="decimal"/>
      <w:lvlText w:val="%1."/>
      <w:lvlJc w:val="left"/>
      <w:pPr>
        <w:tabs>
          <w:tab w:val="num" w:pos="1080"/>
        </w:tabs>
        <w:ind w:left="1080" w:hanging="360"/>
      </w:pPr>
      <w:rPr>
        <w:rFonts w:hint="default"/>
        <w:b/>
      </w:rPr>
    </w:lvl>
  </w:abstractNum>
  <w:abstractNum w:abstractNumId="10" w15:restartNumberingAfterBreak="0">
    <w:nsid w:val="1AC95424"/>
    <w:multiLevelType w:val="singleLevel"/>
    <w:tmpl w:val="82FC7DD6"/>
    <w:lvl w:ilvl="0">
      <w:start w:val="4"/>
      <w:numFmt w:val="decimal"/>
      <w:lvlText w:val=""/>
      <w:lvlJc w:val="left"/>
      <w:pPr>
        <w:tabs>
          <w:tab w:val="num" w:pos="360"/>
        </w:tabs>
        <w:ind w:left="360" w:hanging="360"/>
      </w:pPr>
      <w:rPr>
        <w:rFonts w:hint="default"/>
        <w:u w:val="single"/>
      </w:rPr>
    </w:lvl>
  </w:abstractNum>
  <w:abstractNum w:abstractNumId="11" w15:restartNumberingAfterBreak="0">
    <w:nsid w:val="1AFE2B25"/>
    <w:multiLevelType w:val="hybridMultilevel"/>
    <w:tmpl w:val="EEA039E4"/>
    <w:lvl w:ilvl="0" w:tplc="C2582EC4">
      <w:start w:val="1"/>
      <w:numFmt w:val="decimal"/>
      <w:lvlText w:val="%1."/>
      <w:lvlJc w:val="left"/>
      <w:pPr>
        <w:ind w:left="2520" w:hanging="360"/>
      </w:pPr>
      <w:rPr>
        <w:rFonts w:ascii="Times New Roman" w:hAnsi="Times New Roman" w:cstheme="minorBidi"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1BC4725B"/>
    <w:multiLevelType w:val="hybridMultilevel"/>
    <w:tmpl w:val="54D8437E"/>
    <w:lvl w:ilvl="0" w:tplc="C2582EC4">
      <w:start w:val="1"/>
      <w:numFmt w:val="decimal"/>
      <w:lvlText w:val="%1."/>
      <w:lvlJc w:val="left"/>
      <w:pPr>
        <w:ind w:left="2160" w:hanging="360"/>
      </w:pPr>
      <w:rPr>
        <w:rFonts w:ascii="Times New Roman" w:hAnsi="Times New Roman" w:cstheme="minorBidi" w:hint="default"/>
        <w:sz w:val="24"/>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3" w15:restartNumberingAfterBreak="0">
    <w:nsid w:val="1DE0462F"/>
    <w:multiLevelType w:val="hybridMultilevel"/>
    <w:tmpl w:val="FB2A22C4"/>
    <w:lvl w:ilvl="0" w:tplc="424A6C0E">
      <w:start w:val="1"/>
      <w:numFmt w:val="lowerLetter"/>
      <w:lvlText w:val="%1."/>
      <w:lvlJc w:val="left"/>
      <w:pPr>
        <w:ind w:left="2160" w:hanging="360"/>
      </w:pPr>
      <w:rPr>
        <w:rFonts w:ascii="Times New Roman" w:hAnsi="Times New Roman" w:hint="default"/>
        <w:b w:val="0"/>
        <w:bCs w:val="0"/>
        <w:i w:val="0"/>
        <w:iCs w:val="0"/>
        <w:strike w:val="0"/>
        <w:dstrike w:val="0"/>
        <w:color w:val="181717"/>
        <w:spacing w:val="-1"/>
        <w:w w:val="102"/>
        <w:sz w:val="24"/>
        <w:szCs w:val="20"/>
        <w:u w:val="none" w:color="000000"/>
        <w:vertAlign w:val="baseline"/>
        <w:lang w:val="en-US" w:eastAsia="en-US" w:bidi="ar-SA"/>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4" w15:restartNumberingAfterBreak="0">
    <w:nsid w:val="1FF53155"/>
    <w:multiLevelType w:val="singleLevel"/>
    <w:tmpl w:val="AEF20EAA"/>
    <w:lvl w:ilvl="0">
      <w:start w:val="1"/>
      <w:numFmt w:val="decimal"/>
      <w:lvlText w:val="%1."/>
      <w:lvlJc w:val="left"/>
      <w:pPr>
        <w:tabs>
          <w:tab w:val="num" w:pos="1440"/>
        </w:tabs>
        <w:ind w:left="1440" w:hanging="720"/>
      </w:pPr>
      <w:rPr>
        <w:rFonts w:hint="default"/>
      </w:rPr>
    </w:lvl>
  </w:abstractNum>
  <w:abstractNum w:abstractNumId="15" w15:restartNumberingAfterBreak="0">
    <w:nsid w:val="2EE70B8A"/>
    <w:multiLevelType w:val="hybridMultilevel"/>
    <w:tmpl w:val="871CD35E"/>
    <w:lvl w:ilvl="0" w:tplc="424A6C0E">
      <w:start w:val="1"/>
      <w:numFmt w:val="lowerLetter"/>
      <w:lvlText w:val="%1."/>
      <w:lvlJc w:val="left"/>
      <w:pPr>
        <w:ind w:left="2160" w:hanging="360"/>
      </w:pPr>
      <w:rPr>
        <w:rFonts w:ascii="Times New Roman" w:hAnsi="Times New Roman" w:hint="default"/>
        <w:b w:val="0"/>
        <w:bCs w:val="0"/>
        <w:i w:val="0"/>
        <w:iCs w:val="0"/>
        <w:strike w:val="0"/>
        <w:dstrike w:val="0"/>
        <w:color w:val="181717"/>
        <w:spacing w:val="-1"/>
        <w:w w:val="102"/>
        <w:sz w:val="24"/>
        <w:szCs w:val="20"/>
        <w:u w:val="none" w:color="000000"/>
        <w:vertAlign w:val="baseline"/>
        <w:lang w:val="en-US" w:eastAsia="en-US" w:bidi="ar-SA"/>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6" w15:restartNumberingAfterBreak="0">
    <w:nsid w:val="37C376C4"/>
    <w:multiLevelType w:val="hybridMultilevel"/>
    <w:tmpl w:val="39D041EC"/>
    <w:lvl w:ilvl="0" w:tplc="C218C2E8">
      <w:start w:val="1"/>
      <w:numFmt w:val="upperLetter"/>
      <w:lvlText w:val="%1."/>
      <w:lvlJc w:val="left"/>
      <w:pPr>
        <w:ind w:left="2160" w:hanging="360"/>
      </w:pPr>
      <w:rPr>
        <w:rFonts w:asciiTheme="minorHAnsi" w:eastAsia="Courier New" w:hAnsiTheme="minorHAnsi" w:cstheme="minorHAnsi" w:hint="default"/>
        <w:b w:val="0"/>
        <w:bCs w:val="0"/>
        <w:i w:val="0"/>
        <w:iCs w:val="0"/>
        <w:spacing w:val="-1"/>
        <w:w w:val="102"/>
        <w:sz w:val="20"/>
        <w:szCs w:val="20"/>
        <w:lang w:val="en-US" w:eastAsia="en-US" w:bidi="ar-SA"/>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37CB30DC"/>
    <w:multiLevelType w:val="hybridMultilevel"/>
    <w:tmpl w:val="15188F0C"/>
    <w:lvl w:ilvl="0" w:tplc="424A6C0E">
      <w:start w:val="1"/>
      <w:numFmt w:val="lowerLetter"/>
      <w:lvlText w:val="%1."/>
      <w:lvlJc w:val="left"/>
      <w:pPr>
        <w:ind w:left="2160" w:hanging="360"/>
      </w:pPr>
      <w:rPr>
        <w:rFonts w:ascii="Times New Roman" w:hAnsi="Times New Roman" w:hint="default"/>
        <w:b w:val="0"/>
        <w:bCs w:val="0"/>
        <w:i w:val="0"/>
        <w:iCs w:val="0"/>
        <w:strike w:val="0"/>
        <w:dstrike w:val="0"/>
        <w:color w:val="181717"/>
        <w:spacing w:val="-1"/>
        <w:w w:val="102"/>
        <w:sz w:val="24"/>
        <w:szCs w:val="20"/>
        <w:u w:val="none" w:color="000000"/>
        <w:vertAlign w:val="baseline"/>
        <w:lang w:val="en-US" w:eastAsia="en-US" w:bidi="ar-SA"/>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8" w15:restartNumberingAfterBreak="0">
    <w:nsid w:val="3A4369D9"/>
    <w:multiLevelType w:val="singleLevel"/>
    <w:tmpl w:val="E59C3D1C"/>
    <w:lvl w:ilvl="0">
      <w:start w:val="3"/>
      <w:numFmt w:val="upperLetter"/>
      <w:lvlText w:val="%1."/>
      <w:lvlJc w:val="left"/>
      <w:pPr>
        <w:tabs>
          <w:tab w:val="num" w:pos="1440"/>
        </w:tabs>
        <w:ind w:left="1440" w:hanging="720"/>
      </w:pPr>
      <w:rPr>
        <w:rFonts w:hint="default"/>
      </w:rPr>
    </w:lvl>
  </w:abstractNum>
  <w:abstractNum w:abstractNumId="19" w15:restartNumberingAfterBreak="0">
    <w:nsid w:val="3AB021EE"/>
    <w:multiLevelType w:val="hybridMultilevel"/>
    <w:tmpl w:val="E4926052"/>
    <w:lvl w:ilvl="0" w:tplc="C218C2E8">
      <w:start w:val="1"/>
      <w:numFmt w:val="upperLetter"/>
      <w:lvlText w:val="%1."/>
      <w:lvlJc w:val="left"/>
      <w:pPr>
        <w:ind w:left="2160" w:hanging="360"/>
      </w:pPr>
      <w:rPr>
        <w:rFonts w:asciiTheme="minorHAnsi" w:eastAsia="Courier New" w:hAnsiTheme="minorHAnsi" w:cstheme="minorHAnsi" w:hint="default"/>
        <w:b w:val="0"/>
        <w:bCs w:val="0"/>
        <w:i w:val="0"/>
        <w:iCs w:val="0"/>
        <w:spacing w:val="-1"/>
        <w:w w:val="102"/>
        <w:sz w:val="20"/>
        <w:szCs w:val="20"/>
        <w:lang w:val="en-US" w:eastAsia="en-US" w:bidi="ar-SA"/>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3ACC5401"/>
    <w:multiLevelType w:val="hybridMultilevel"/>
    <w:tmpl w:val="C9705F1C"/>
    <w:lvl w:ilvl="0" w:tplc="C218C2E8">
      <w:start w:val="1"/>
      <w:numFmt w:val="upperLetter"/>
      <w:lvlText w:val="%1."/>
      <w:lvlJc w:val="left"/>
      <w:pPr>
        <w:ind w:left="2160" w:hanging="360"/>
      </w:pPr>
      <w:rPr>
        <w:rFonts w:asciiTheme="minorHAnsi" w:eastAsia="Courier New" w:hAnsiTheme="minorHAnsi" w:cstheme="minorHAnsi" w:hint="default"/>
        <w:b w:val="0"/>
        <w:bCs w:val="0"/>
        <w:i w:val="0"/>
        <w:iCs w:val="0"/>
        <w:spacing w:val="-1"/>
        <w:w w:val="102"/>
        <w:sz w:val="20"/>
        <w:szCs w:val="20"/>
        <w:lang w:val="en-US" w:eastAsia="en-US" w:bidi="ar-SA"/>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3DE07700"/>
    <w:multiLevelType w:val="singleLevel"/>
    <w:tmpl w:val="F9E0A0DA"/>
    <w:lvl w:ilvl="0">
      <w:start w:val="1"/>
      <w:numFmt w:val="decimal"/>
      <w:lvlText w:val="%1."/>
      <w:lvlJc w:val="left"/>
      <w:pPr>
        <w:tabs>
          <w:tab w:val="num" w:pos="1440"/>
        </w:tabs>
        <w:ind w:left="1440" w:hanging="360"/>
      </w:pPr>
      <w:rPr>
        <w:rFonts w:hint="default"/>
      </w:rPr>
    </w:lvl>
  </w:abstractNum>
  <w:abstractNum w:abstractNumId="22" w15:restartNumberingAfterBreak="0">
    <w:nsid w:val="418439CF"/>
    <w:multiLevelType w:val="hybridMultilevel"/>
    <w:tmpl w:val="DA1C0768"/>
    <w:lvl w:ilvl="0" w:tplc="C2582EC4">
      <w:start w:val="1"/>
      <w:numFmt w:val="decimal"/>
      <w:lvlText w:val="%1."/>
      <w:lvlJc w:val="left"/>
      <w:pPr>
        <w:ind w:left="5040" w:hanging="360"/>
      </w:pPr>
      <w:rPr>
        <w:rFonts w:ascii="Times New Roman" w:hAnsi="Times New Roman" w:cstheme="minorBidi" w:hint="default"/>
        <w:sz w:val="24"/>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23" w15:restartNumberingAfterBreak="0">
    <w:nsid w:val="46277D4D"/>
    <w:multiLevelType w:val="hybridMultilevel"/>
    <w:tmpl w:val="8C8C6A56"/>
    <w:lvl w:ilvl="0" w:tplc="424A6C0E">
      <w:start w:val="1"/>
      <w:numFmt w:val="lowerLetter"/>
      <w:lvlText w:val="%1."/>
      <w:lvlJc w:val="left"/>
      <w:pPr>
        <w:ind w:left="2520" w:hanging="360"/>
      </w:pPr>
      <w:rPr>
        <w:rFonts w:ascii="Times New Roman" w:hAnsi="Times New Roman" w:hint="default"/>
        <w:b w:val="0"/>
        <w:i w:val="0"/>
        <w:strike w:val="0"/>
        <w:dstrike w:val="0"/>
        <w:color w:val="181717"/>
        <w:sz w:val="24"/>
        <w:szCs w:val="20"/>
        <w:u w:val="none" w:color="000000"/>
        <w:vertAlign w:val="baseline"/>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24" w15:restartNumberingAfterBreak="0">
    <w:nsid w:val="480073B3"/>
    <w:multiLevelType w:val="singleLevel"/>
    <w:tmpl w:val="F6081738"/>
    <w:lvl w:ilvl="0">
      <w:start w:val="1"/>
      <w:numFmt w:val="upperLetter"/>
      <w:lvlText w:val="%1."/>
      <w:lvlJc w:val="left"/>
      <w:pPr>
        <w:tabs>
          <w:tab w:val="num" w:pos="1440"/>
        </w:tabs>
        <w:ind w:left="1440" w:hanging="720"/>
      </w:pPr>
      <w:rPr>
        <w:rFonts w:hint="default"/>
      </w:rPr>
    </w:lvl>
  </w:abstractNum>
  <w:abstractNum w:abstractNumId="25" w15:restartNumberingAfterBreak="0">
    <w:nsid w:val="4A8340B7"/>
    <w:multiLevelType w:val="singleLevel"/>
    <w:tmpl w:val="0409000F"/>
    <w:lvl w:ilvl="0">
      <w:start w:val="1"/>
      <w:numFmt w:val="decimal"/>
      <w:lvlText w:val="%1."/>
      <w:lvlJc w:val="left"/>
      <w:pPr>
        <w:tabs>
          <w:tab w:val="num" w:pos="360"/>
        </w:tabs>
        <w:ind w:left="360" w:hanging="360"/>
      </w:pPr>
    </w:lvl>
  </w:abstractNum>
  <w:abstractNum w:abstractNumId="26" w15:restartNumberingAfterBreak="0">
    <w:nsid w:val="51835DF7"/>
    <w:multiLevelType w:val="hybridMultilevel"/>
    <w:tmpl w:val="9ECECB0A"/>
    <w:lvl w:ilvl="0" w:tplc="424A6C0E">
      <w:start w:val="1"/>
      <w:numFmt w:val="lowerLetter"/>
      <w:lvlText w:val="%1."/>
      <w:lvlJc w:val="left"/>
      <w:pPr>
        <w:ind w:left="2160" w:hanging="360"/>
      </w:pPr>
      <w:rPr>
        <w:rFonts w:ascii="Times New Roman" w:hAnsi="Times New Roman" w:hint="default"/>
        <w:b w:val="0"/>
        <w:i w:val="0"/>
        <w:strike w:val="0"/>
        <w:dstrike w:val="0"/>
        <w:color w:val="181717"/>
        <w:sz w:val="24"/>
        <w:szCs w:val="20"/>
        <w:u w:val="none" w:color="000000"/>
        <w:vertAlign w:val="baseline"/>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7" w15:restartNumberingAfterBreak="0">
    <w:nsid w:val="5BBD251A"/>
    <w:multiLevelType w:val="hybridMultilevel"/>
    <w:tmpl w:val="F0C2CC82"/>
    <w:lvl w:ilvl="0" w:tplc="C2582EC4">
      <w:start w:val="1"/>
      <w:numFmt w:val="decimal"/>
      <w:lvlText w:val="%1."/>
      <w:lvlJc w:val="left"/>
      <w:pPr>
        <w:ind w:left="4320" w:hanging="360"/>
      </w:pPr>
      <w:rPr>
        <w:rFonts w:ascii="Times New Roman" w:hAnsi="Times New Roman" w:cstheme="minorBidi" w:hint="default"/>
        <w:sz w:val="24"/>
      </w:rPr>
    </w:lvl>
    <w:lvl w:ilvl="1" w:tplc="FFFFFFFF" w:tentative="1">
      <w:start w:val="1"/>
      <w:numFmt w:val="bullet"/>
      <w:lvlText w:val="o"/>
      <w:lvlJc w:val="left"/>
      <w:pPr>
        <w:ind w:left="5040" w:hanging="360"/>
      </w:pPr>
      <w:rPr>
        <w:rFonts w:ascii="Courier New" w:hAnsi="Courier New" w:cs="Courier New" w:hint="default"/>
      </w:rPr>
    </w:lvl>
    <w:lvl w:ilvl="2" w:tplc="FFFFFFFF" w:tentative="1">
      <w:start w:val="1"/>
      <w:numFmt w:val="bullet"/>
      <w:lvlText w:val=""/>
      <w:lvlJc w:val="left"/>
      <w:pPr>
        <w:ind w:left="5760" w:hanging="360"/>
      </w:pPr>
      <w:rPr>
        <w:rFonts w:ascii="Wingdings" w:hAnsi="Wingdings" w:hint="default"/>
      </w:rPr>
    </w:lvl>
    <w:lvl w:ilvl="3" w:tplc="FFFFFFFF" w:tentative="1">
      <w:start w:val="1"/>
      <w:numFmt w:val="bullet"/>
      <w:lvlText w:val=""/>
      <w:lvlJc w:val="left"/>
      <w:pPr>
        <w:ind w:left="6480" w:hanging="360"/>
      </w:pPr>
      <w:rPr>
        <w:rFonts w:ascii="Symbol" w:hAnsi="Symbol" w:hint="default"/>
      </w:rPr>
    </w:lvl>
    <w:lvl w:ilvl="4" w:tplc="FFFFFFFF" w:tentative="1">
      <w:start w:val="1"/>
      <w:numFmt w:val="bullet"/>
      <w:lvlText w:val="o"/>
      <w:lvlJc w:val="left"/>
      <w:pPr>
        <w:ind w:left="7200" w:hanging="360"/>
      </w:pPr>
      <w:rPr>
        <w:rFonts w:ascii="Courier New" w:hAnsi="Courier New" w:cs="Courier New" w:hint="default"/>
      </w:rPr>
    </w:lvl>
    <w:lvl w:ilvl="5" w:tplc="FFFFFFFF" w:tentative="1">
      <w:start w:val="1"/>
      <w:numFmt w:val="bullet"/>
      <w:lvlText w:val=""/>
      <w:lvlJc w:val="left"/>
      <w:pPr>
        <w:ind w:left="7920" w:hanging="360"/>
      </w:pPr>
      <w:rPr>
        <w:rFonts w:ascii="Wingdings" w:hAnsi="Wingdings" w:hint="default"/>
      </w:rPr>
    </w:lvl>
    <w:lvl w:ilvl="6" w:tplc="FFFFFFFF" w:tentative="1">
      <w:start w:val="1"/>
      <w:numFmt w:val="bullet"/>
      <w:lvlText w:val=""/>
      <w:lvlJc w:val="left"/>
      <w:pPr>
        <w:ind w:left="8640" w:hanging="360"/>
      </w:pPr>
      <w:rPr>
        <w:rFonts w:ascii="Symbol" w:hAnsi="Symbol" w:hint="default"/>
      </w:rPr>
    </w:lvl>
    <w:lvl w:ilvl="7" w:tplc="FFFFFFFF" w:tentative="1">
      <w:start w:val="1"/>
      <w:numFmt w:val="bullet"/>
      <w:lvlText w:val="o"/>
      <w:lvlJc w:val="left"/>
      <w:pPr>
        <w:ind w:left="9360" w:hanging="360"/>
      </w:pPr>
      <w:rPr>
        <w:rFonts w:ascii="Courier New" w:hAnsi="Courier New" w:cs="Courier New" w:hint="default"/>
      </w:rPr>
    </w:lvl>
    <w:lvl w:ilvl="8" w:tplc="FFFFFFFF" w:tentative="1">
      <w:start w:val="1"/>
      <w:numFmt w:val="bullet"/>
      <w:lvlText w:val=""/>
      <w:lvlJc w:val="left"/>
      <w:pPr>
        <w:ind w:left="10080" w:hanging="360"/>
      </w:pPr>
      <w:rPr>
        <w:rFonts w:ascii="Wingdings" w:hAnsi="Wingdings" w:hint="default"/>
      </w:rPr>
    </w:lvl>
  </w:abstractNum>
  <w:abstractNum w:abstractNumId="28" w15:restartNumberingAfterBreak="0">
    <w:nsid w:val="655D7E39"/>
    <w:multiLevelType w:val="singleLevel"/>
    <w:tmpl w:val="31DACE26"/>
    <w:lvl w:ilvl="0">
      <w:start w:val="1"/>
      <w:numFmt w:val="upperLetter"/>
      <w:lvlText w:val="%1."/>
      <w:lvlJc w:val="left"/>
      <w:pPr>
        <w:tabs>
          <w:tab w:val="num" w:pos="1080"/>
        </w:tabs>
        <w:ind w:left="1080" w:hanging="360"/>
      </w:pPr>
      <w:rPr>
        <w:rFonts w:hint="default"/>
      </w:rPr>
    </w:lvl>
  </w:abstractNum>
  <w:abstractNum w:abstractNumId="29" w15:restartNumberingAfterBreak="0">
    <w:nsid w:val="66ED4D58"/>
    <w:multiLevelType w:val="singleLevel"/>
    <w:tmpl w:val="0409000F"/>
    <w:lvl w:ilvl="0">
      <w:start w:val="1"/>
      <w:numFmt w:val="decimal"/>
      <w:lvlText w:val="%1."/>
      <w:lvlJc w:val="left"/>
      <w:pPr>
        <w:tabs>
          <w:tab w:val="num" w:pos="360"/>
        </w:tabs>
        <w:ind w:left="360" w:hanging="360"/>
      </w:pPr>
    </w:lvl>
  </w:abstractNum>
  <w:abstractNum w:abstractNumId="30" w15:restartNumberingAfterBreak="0">
    <w:nsid w:val="672B3210"/>
    <w:multiLevelType w:val="hybridMultilevel"/>
    <w:tmpl w:val="DDCED36C"/>
    <w:lvl w:ilvl="0" w:tplc="C218C2E8">
      <w:start w:val="1"/>
      <w:numFmt w:val="upperLetter"/>
      <w:lvlText w:val="%1."/>
      <w:lvlJc w:val="left"/>
      <w:pPr>
        <w:ind w:left="2160" w:hanging="360"/>
      </w:pPr>
      <w:rPr>
        <w:rFonts w:asciiTheme="minorHAnsi" w:eastAsia="Courier New" w:hAnsiTheme="minorHAnsi" w:cstheme="minorHAnsi" w:hint="default"/>
        <w:b w:val="0"/>
        <w:bCs w:val="0"/>
        <w:i w:val="0"/>
        <w:iCs w:val="0"/>
        <w:spacing w:val="-1"/>
        <w:w w:val="102"/>
        <w:sz w:val="20"/>
        <w:szCs w:val="20"/>
        <w:lang w:val="en-US" w:eastAsia="en-US" w:bidi="ar-SA"/>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6C33396C"/>
    <w:multiLevelType w:val="hybridMultilevel"/>
    <w:tmpl w:val="68B208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6C6122C0"/>
    <w:multiLevelType w:val="hybridMultilevel"/>
    <w:tmpl w:val="6122A972"/>
    <w:lvl w:ilvl="0" w:tplc="C2582EC4">
      <w:start w:val="1"/>
      <w:numFmt w:val="decimal"/>
      <w:lvlText w:val="%1."/>
      <w:lvlJc w:val="left"/>
      <w:pPr>
        <w:ind w:left="2160" w:hanging="360"/>
      </w:pPr>
      <w:rPr>
        <w:rFonts w:ascii="Times New Roman" w:hAnsi="Times New Roman" w:cstheme="minorBidi" w:hint="default"/>
        <w:sz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6CF70D0A"/>
    <w:multiLevelType w:val="hybridMultilevel"/>
    <w:tmpl w:val="484E6488"/>
    <w:lvl w:ilvl="0" w:tplc="C218C2E8">
      <w:start w:val="1"/>
      <w:numFmt w:val="upperLetter"/>
      <w:lvlText w:val="%1."/>
      <w:lvlJc w:val="left"/>
      <w:pPr>
        <w:ind w:left="2160" w:hanging="360"/>
      </w:pPr>
      <w:rPr>
        <w:rFonts w:asciiTheme="minorHAnsi" w:eastAsia="Courier New" w:hAnsiTheme="minorHAnsi" w:cstheme="minorHAnsi" w:hint="default"/>
        <w:b w:val="0"/>
        <w:bCs w:val="0"/>
        <w:i w:val="0"/>
        <w:iCs w:val="0"/>
        <w:spacing w:val="-1"/>
        <w:w w:val="102"/>
        <w:sz w:val="20"/>
        <w:szCs w:val="20"/>
        <w:lang w:val="en-US" w:eastAsia="en-US" w:bidi="ar-SA"/>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4" w15:restartNumberingAfterBreak="0">
    <w:nsid w:val="6EC67A1D"/>
    <w:multiLevelType w:val="hybridMultilevel"/>
    <w:tmpl w:val="DDA8180C"/>
    <w:lvl w:ilvl="0" w:tplc="424A6C0E">
      <w:start w:val="1"/>
      <w:numFmt w:val="lowerLetter"/>
      <w:lvlText w:val="%1."/>
      <w:lvlJc w:val="left"/>
      <w:pPr>
        <w:ind w:left="2160" w:hanging="360"/>
      </w:pPr>
      <w:rPr>
        <w:rFonts w:ascii="Times New Roman" w:hAnsi="Times New Roman" w:hint="default"/>
        <w:b w:val="0"/>
        <w:i w:val="0"/>
        <w:strike w:val="0"/>
        <w:dstrike w:val="0"/>
        <w:color w:val="181717"/>
        <w:sz w:val="24"/>
        <w:szCs w:val="20"/>
        <w:u w:val="none" w:color="000000"/>
        <w:vertAlign w:val="baseline"/>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35" w15:restartNumberingAfterBreak="0">
    <w:nsid w:val="70FF2BB3"/>
    <w:multiLevelType w:val="singleLevel"/>
    <w:tmpl w:val="744ABE26"/>
    <w:lvl w:ilvl="0">
      <w:start w:val="7"/>
      <w:numFmt w:val="upperLetter"/>
      <w:lvlText w:val="%1."/>
      <w:lvlJc w:val="left"/>
      <w:pPr>
        <w:tabs>
          <w:tab w:val="num" w:pos="720"/>
        </w:tabs>
        <w:ind w:left="720" w:hanging="720"/>
      </w:pPr>
      <w:rPr>
        <w:rFonts w:hint="default"/>
      </w:rPr>
    </w:lvl>
  </w:abstractNum>
  <w:abstractNum w:abstractNumId="36" w15:restartNumberingAfterBreak="0">
    <w:nsid w:val="764D4684"/>
    <w:multiLevelType w:val="hybridMultilevel"/>
    <w:tmpl w:val="076AE3A6"/>
    <w:lvl w:ilvl="0" w:tplc="C218C2E8">
      <w:start w:val="1"/>
      <w:numFmt w:val="upperLetter"/>
      <w:lvlText w:val="%1."/>
      <w:lvlJc w:val="left"/>
      <w:pPr>
        <w:ind w:left="2160" w:hanging="360"/>
      </w:pPr>
      <w:rPr>
        <w:rFonts w:asciiTheme="minorHAnsi" w:eastAsia="Courier New" w:hAnsiTheme="minorHAnsi" w:cstheme="minorHAnsi" w:hint="default"/>
        <w:b w:val="0"/>
        <w:bCs w:val="0"/>
        <w:i w:val="0"/>
        <w:iCs w:val="0"/>
        <w:spacing w:val="-1"/>
        <w:w w:val="102"/>
        <w:sz w:val="20"/>
        <w:szCs w:val="20"/>
        <w:lang w:val="en-US" w:eastAsia="en-US" w:bidi="ar-SA"/>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8B03EB5"/>
    <w:multiLevelType w:val="hybridMultilevel"/>
    <w:tmpl w:val="1F6613EA"/>
    <w:lvl w:ilvl="0" w:tplc="424A6C0E">
      <w:start w:val="1"/>
      <w:numFmt w:val="lowerLetter"/>
      <w:lvlText w:val="%1."/>
      <w:lvlJc w:val="left"/>
      <w:pPr>
        <w:ind w:left="2160" w:hanging="360"/>
      </w:pPr>
      <w:rPr>
        <w:rFonts w:ascii="Times New Roman" w:hAnsi="Times New Roman" w:hint="default"/>
        <w:b w:val="0"/>
        <w:bCs w:val="0"/>
        <w:i w:val="0"/>
        <w:iCs w:val="0"/>
        <w:strike w:val="0"/>
        <w:dstrike w:val="0"/>
        <w:color w:val="181717"/>
        <w:spacing w:val="-1"/>
        <w:w w:val="102"/>
        <w:sz w:val="24"/>
        <w:szCs w:val="20"/>
        <w:u w:val="none" w:color="000000"/>
        <w:vertAlign w:val="baseline"/>
        <w:lang w:val="en-US" w:eastAsia="en-US" w:bidi="ar-SA"/>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79296A47"/>
    <w:multiLevelType w:val="hybridMultilevel"/>
    <w:tmpl w:val="C4047ED4"/>
    <w:lvl w:ilvl="0" w:tplc="424A6C0E">
      <w:start w:val="1"/>
      <w:numFmt w:val="lowerLetter"/>
      <w:lvlText w:val="%1."/>
      <w:lvlJc w:val="left"/>
      <w:pPr>
        <w:ind w:left="2520" w:hanging="360"/>
      </w:pPr>
      <w:rPr>
        <w:rFonts w:ascii="Times New Roman" w:hAnsi="Times New Roman" w:hint="default"/>
        <w:b w:val="0"/>
        <w:i w:val="0"/>
        <w:strike w:val="0"/>
        <w:dstrike w:val="0"/>
        <w:color w:val="181717"/>
        <w:sz w:val="24"/>
        <w:szCs w:val="20"/>
        <w:u w:val="none" w:color="000000"/>
        <w:vertAlign w:val="baseline"/>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7AE20297"/>
    <w:multiLevelType w:val="singleLevel"/>
    <w:tmpl w:val="29E4771C"/>
    <w:lvl w:ilvl="0">
      <w:start w:val="1"/>
      <w:numFmt w:val="decimal"/>
      <w:lvlText w:val="%1."/>
      <w:lvlJc w:val="left"/>
      <w:pPr>
        <w:tabs>
          <w:tab w:val="num" w:pos="720"/>
        </w:tabs>
        <w:ind w:left="720" w:hanging="576"/>
      </w:pPr>
    </w:lvl>
  </w:abstractNum>
  <w:num w:numId="1" w16cid:durableId="1669285802">
    <w:abstractNumId w:val="9"/>
  </w:num>
  <w:num w:numId="2" w16cid:durableId="138305752">
    <w:abstractNumId w:val="29"/>
  </w:num>
  <w:num w:numId="3" w16cid:durableId="1239093908">
    <w:abstractNumId w:val="24"/>
  </w:num>
  <w:num w:numId="4" w16cid:durableId="104008839">
    <w:abstractNumId w:val="4"/>
  </w:num>
  <w:num w:numId="5" w16cid:durableId="1291980346">
    <w:abstractNumId w:val="8"/>
  </w:num>
  <w:num w:numId="6" w16cid:durableId="832836152">
    <w:abstractNumId w:val="25"/>
  </w:num>
  <w:num w:numId="7" w16cid:durableId="648023384">
    <w:abstractNumId w:val="39"/>
  </w:num>
  <w:num w:numId="8" w16cid:durableId="459617125">
    <w:abstractNumId w:val="28"/>
  </w:num>
  <w:num w:numId="9" w16cid:durableId="460806381">
    <w:abstractNumId w:val="21"/>
  </w:num>
  <w:num w:numId="10" w16cid:durableId="2091538801">
    <w:abstractNumId w:val="10"/>
  </w:num>
  <w:num w:numId="11" w16cid:durableId="211773760">
    <w:abstractNumId w:val="35"/>
  </w:num>
  <w:num w:numId="12" w16cid:durableId="529221466">
    <w:abstractNumId w:val="14"/>
  </w:num>
  <w:num w:numId="13" w16cid:durableId="800732119">
    <w:abstractNumId w:val="18"/>
  </w:num>
  <w:num w:numId="14" w16cid:durableId="46925664">
    <w:abstractNumId w:val="7"/>
  </w:num>
  <w:num w:numId="15" w16cid:durableId="405883026">
    <w:abstractNumId w:val="2"/>
  </w:num>
  <w:num w:numId="16" w16cid:durableId="1452239859">
    <w:abstractNumId w:val="5"/>
  </w:num>
  <w:num w:numId="17" w16cid:durableId="1403525931">
    <w:abstractNumId w:val="0"/>
  </w:num>
  <w:num w:numId="18" w16cid:durableId="1764259102">
    <w:abstractNumId w:val="22"/>
  </w:num>
  <w:num w:numId="19" w16cid:durableId="1778016205">
    <w:abstractNumId w:val="3"/>
  </w:num>
  <w:num w:numId="20" w16cid:durableId="316154020">
    <w:abstractNumId w:val="31"/>
  </w:num>
  <w:num w:numId="21" w16cid:durableId="634143307">
    <w:abstractNumId w:val="32"/>
  </w:num>
  <w:num w:numId="22" w16cid:durableId="517547566">
    <w:abstractNumId w:val="36"/>
  </w:num>
  <w:num w:numId="23" w16cid:durableId="1349065182">
    <w:abstractNumId w:val="6"/>
  </w:num>
  <w:num w:numId="24" w16cid:durableId="742415529">
    <w:abstractNumId w:val="37"/>
  </w:num>
  <w:num w:numId="25" w16cid:durableId="1642660761">
    <w:abstractNumId w:val="33"/>
  </w:num>
  <w:num w:numId="26" w16cid:durableId="1138457449">
    <w:abstractNumId w:val="16"/>
  </w:num>
  <w:num w:numId="27" w16cid:durableId="2074502438">
    <w:abstractNumId w:val="19"/>
  </w:num>
  <w:num w:numId="28" w16cid:durableId="1565021408">
    <w:abstractNumId w:val="30"/>
  </w:num>
  <w:num w:numId="29" w16cid:durableId="658000531">
    <w:abstractNumId w:val="20"/>
  </w:num>
  <w:num w:numId="30" w16cid:durableId="97993244">
    <w:abstractNumId w:val="27"/>
  </w:num>
  <w:num w:numId="31" w16cid:durableId="1358702391">
    <w:abstractNumId w:val="12"/>
  </w:num>
  <w:num w:numId="32" w16cid:durableId="1513640568">
    <w:abstractNumId w:val="11"/>
  </w:num>
  <w:num w:numId="33" w16cid:durableId="1286157617">
    <w:abstractNumId w:val="23"/>
  </w:num>
  <w:num w:numId="34" w16cid:durableId="2004553277">
    <w:abstractNumId w:val="34"/>
  </w:num>
  <w:num w:numId="35" w16cid:durableId="203832519">
    <w:abstractNumId w:val="26"/>
  </w:num>
  <w:num w:numId="36" w16cid:durableId="154802639">
    <w:abstractNumId w:val="1"/>
  </w:num>
  <w:num w:numId="37" w16cid:durableId="1150098670">
    <w:abstractNumId w:val="13"/>
  </w:num>
  <w:num w:numId="38" w16cid:durableId="1686208191">
    <w:abstractNumId w:val="15"/>
  </w:num>
  <w:num w:numId="39" w16cid:durableId="542134577">
    <w:abstractNumId w:val="38"/>
  </w:num>
  <w:num w:numId="40" w16cid:durableId="90579858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o:shapelayout v:ext="edit">
      <o:idmap v:ext="edit" data="1"/>
    </o:shapelayout>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DFC"/>
    <w:rsid w:val="0000247D"/>
    <w:rsid w:val="00023E5F"/>
    <w:rsid w:val="0007250A"/>
    <w:rsid w:val="00086612"/>
    <w:rsid w:val="000C51D6"/>
    <w:rsid w:val="000F03A5"/>
    <w:rsid w:val="00131C77"/>
    <w:rsid w:val="00132836"/>
    <w:rsid w:val="00153105"/>
    <w:rsid w:val="00170E0E"/>
    <w:rsid w:val="001B10F5"/>
    <w:rsid w:val="001C6D2B"/>
    <w:rsid w:val="00203178"/>
    <w:rsid w:val="00263C80"/>
    <w:rsid w:val="00274C46"/>
    <w:rsid w:val="002D65F2"/>
    <w:rsid w:val="002E53D4"/>
    <w:rsid w:val="0034131F"/>
    <w:rsid w:val="00381054"/>
    <w:rsid w:val="003A7327"/>
    <w:rsid w:val="003D2114"/>
    <w:rsid w:val="00437E73"/>
    <w:rsid w:val="00457450"/>
    <w:rsid w:val="004B2EA1"/>
    <w:rsid w:val="00507D35"/>
    <w:rsid w:val="00511832"/>
    <w:rsid w:val="005545EF"/>
    <w:rsid w:val="00590C3F"/>
    <w:rsid w:val="006169EC"/>
    <w:rsid w:val="00631CCB"/>
    <w:rsid w:val="00640C79"/>
    <w:rsid w:val="007213C5"/>
    <w:rsid w:val="00726DAA"/>
    <w:rsid w:val="0073538A"/>
    <w:rsid w:val="007512E1"/>
    <w:rsid w:val="007E49D1"/>
    <w:rsid w:val="00803C60"/>
    <w:rsid w:val="0086578D"/>
    <w:rsid w:val="008D4E0F"/>
    <w:rsid w:val="008E043E"/>
    <w:rsid w:val="00903AAA"/>
    <w:rsid w:val="00931770"/>
    <w:rsid w:val="00A15FE1"/>
    <w:rsid w:val="00A534EE"/>
    <w:rsid w:val="00C26BF0"/>
    <w:rsid w:val="00CE05E9"/>
    <w:rsid w:val="00CE2176"/>
    <w:rsid w:val="00E32DFC"/>
    <w:rsid w:val="00E52571"/>
    <w:rsid w:val="00E6451D"/>
    <w:rsid w:val="00EA3DE2"/>
    <w:rsid w:val="00EF4D22"/>
    <w:rsid w:val="00F75998"/>
    <w:rsid w:val="00F8413D"/>
    <w:rsid w:val="00FA5BE2"/>
    <w:rsid w:val="00FC0371"/>
    <w:rsid w:val="00FC7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AE844D"/>
  <w15:chartTrackingRefBased/>
  <w15:docId w15:val="{08EFF95B-89F8-4253-84AF-0FFBB08EF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widowControl w:val="0"/>
      <w:tabs>
        <w:tab w:val="left" w:pos="1440"/>
        <w:tab w:val="left" w:pos="4464"/>
        <w:tab w:val="left" w:pos="4608"/>
        <w:tab w:val="left" w:pos="5760"/>
        <w:tab w:val="left" w:pos="6480"/>
        <w:tab w:val="left" w:pos="7056"/>
      </w:tabs>
      <w:ind w:right="-2016"/>
      <w:outlineLvl w:val="0"/>
    </w:pPr>
    <w:rPr>
      <w:b/>
      <w:snapToGrid w:val="0"/>
      <w:sz w:val="28"/>
    </w:rPr>
  </w:style>
  <w:style w:type="paragraph" w:styleId="Heading3">
    <w:name w:val="heading 3"/>
    <w:basedOn w:val="Normal"/>
    <w:next w:val="Normal"/>
    <w:qFormat/>
    <w:pPr>
      <w:keepNext/>
      <w:jc w:val="both"/>
      <w:outlineLvl w:val="2"/>
    </w:pPr>
    <w:rPr>
      <w:sz w:val="24"/>
    </w:rPr>
  </w:style>
  <w:style w:type="paragraph" w:styleId="Heading4">
    <w:name w:val="heading 4"/>
    <w:basedOn w:val="Normal"/>
    <w:next w:val="Normal"/>
    <w:link w:val="Heading4Char"/>
    <w:qFormat/>
    <w:rsid w:val="000F03A5"/>
    <w:pPr>
      <w:keepNext/>
      <w:numPr>
        <w:numId w:val="14"/>
      </w:numPr>
      <w:tabs>
        <w:tab w:val="clear" w:pos="1125"/>
      </w:tabs>
      <w:ind w:left="0" w:firstLine="0"/>
      <w:jc w:val="both"/>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pPr>
      <w:widowControl w:val="0"/>
      <w:tabs>
        <w:tab w:val="left" w:pos="720"/>
        <w:tab w:val="left" w:pos="4608"/>
      </w:tabs>
      <w:ind w:right="-576"/>
    </w:pPr>
    <w:rPr>
      <w:b/>
      <w:snapToGrid w:val="0"/>
      <w:sz w:val="28"/>
    </w:rPr>
  </w:style>
  <w:style w:type="paragraph" w:styleId="BodyTextIndent">
    <w:name w:val="Body Text Indent"/>
    <w:basedOn w:val="Normal"/>
    <w:semiHidden/>
    <w:pPr>
      <w:ind w:firstLine="720"/>
      <w:jc w:val="both"/>
    </w:pPr>
    <w:rPr>
      <w:sz w:val="24"/>
    </w:rPr>
  </w:style>
  <w:style w:type="paragraph" w:styleId="BodyTextIndent2">
    <w:name w:val="Body Text Indent 2"/>
    <w:basedOn w:val="Normal"/>
    <w:semiHidden/>
    <w:pPr>
      <w:ind w:left="1440" w:hanging="720"/>
      <w:jc w:val="both"/>
    </w:pPr>
    <w:rPr>
      <w:sz w:val="24"/>
    </w:rPr>
  </w:style>
  <w:style w:type="paragraph" w:styleId="BodyText2">
    <w:name w:val="Body Text 2"/>
    <w:basedOn w:val="Normal"/>
    <w:semiHidden/>
    <w:pPr>
      <w:ind w:left="1440"/>
    </w:pPr>
    <w:rPr>
      <w:b/>
    </w:rPr>
  </w:style>
  <w:style w:type="paragraph" w:styleId="FootnoteText">
    <w:name w:val="footnote text"/>
    <w:basedOn w:val="Normal"/>
    <w:semiHidden/>
    <w:pPr>
      <w:widowControl w:val="0"/>
    </w:pPr>
    <w:rPr>
      <w:rFonts w:ascii="Arial" w:hAnsi="Arial"/>
    </w:rPr>
  </w:style>
  <w:style w:type="character" w:styleId="FootnoteReference">
    <w:name w:val="footnote reference"/>
    <w:semiHidden/>
    <w:rPr>
      <w:vertAlign w:val="superscript"/>
    </w:rPr>
  </w:style>
  <w:style w:type="paragraph" w:styleId="BodyText3">
    <w:name w:val="Body Text 3"/>
    <w:basedOn w:val="Normal"/>
    <w:semiHidden/>
    <w:pPr>
      <w:jc w:val="both"/>
    </w:pPr>
    <w:rPr>
      <w:sz w:val="24"/>
    </w:rPr>
  </w:style>
  <w:style w:type="character" w:styleId="Hyperlink">
    <w:name w:val="Hyperlink"/>
    <w:uiPriority w:val="99"/>
    <w:semiHidden/>
    <w:unhideWhenUsed/>
    <w:rsid w:val="002E53D4"/>
    <w:rPr>
      <w:color w:val="0000FF"/>
      <w:u w:val="single"/>
    </w:rPr>
  </w:style>
  <w:style w:type="character" w:customStyle="1" w:styleId="titletitle">
    <w:name w:val="titletitle"/>
    <w:basedOn w:val="DefaultParagraphFont"/>
    <w:rsid w:val="002E53D4"/>
  </w:style>
  <w:style w:type="character" w:customStyle="1" w:styleId="Heading4Char">
    <w:name w:val="Heading 4 Char"/>
    <w:basedOn w:val="DefaultParagraphFont"/>
    <w:link w:val="Heading4"/>
    <w:rsid w:val="000F03A5"/>
    <w:rPr>
      <w:sz w:val="24"/>
    </w:rPr>
  </w:style>
  <w:style w:type="character" w:styleId="HTMLDefinition">
    <w:name w:val="HTML Definition"/>
    <w:basedOn w:val="DefaultParagraphFont"/>
    <w:uiPriority w:val="99"/>
    <w:semiHidden/>
    <w:unhideWhenUsed/>
    <w:rsid w:val="00131C77"/>
    <w:rPr>
      <w:i/>
      <w:iCs/>
    </w:rPr>
  </w:style>
  <w:style w:type="character" w:customStyle="1" w:styleId="legref">
    <w:name w:val="legref"/>
    <w:basedOn w:val="DefaultParagraphFont"/>
    <w:rsid w:val="00131C77"/>
  </w:style>
  <w:style w:type="character" w:customStyle="1" w:styleId="hisdate">
    <w:name w:val="hisdate"/>
    <w:basedOn w:val="DefaultParagraphFont"/>
    <w:rsid w:val="00131C77"/>
  </w:style>
  <w:style w:type="character" w:customStyle="1" w:styleId="loclaw">
    <w:name w:val="loclaw"/>
    <w:basedOn w:val="DefaultParagraphFont"/>
    <w:rsid w:val="00131C77"/>
  </w:style>
  <w:style w:type="paragraph" w:styleId="ListParagraph">
    <w:name w:val="List Paragraph"/>
    <w:basedOn w:val="Normal"/>
    <w:uiPriority w:val="34"/>
    <w:qFormat/>
    <w:rsid w:val="00EF4D22"/>
    <w:pPr>
      <w:ind w:left="720"/>
      <w:contextualSpacing/>
    </w:pPr>
  </w:style>
  <w:style w:type="character" w:customStyle="1" w:styleId="BodyTextChar">
    <w:name w:val="Body Text Char"/>
    <w:basedOn w:val="DefaultParagraphFont"/>
    <w:link w:val="BodyText"/>
    <w:semiHidden/>
    <w:rsid w:val="00F75998"/>
    <w:rPr>
      <w:b/>
      <w:snapToGrid w:val="0"/>
      <w:sz w:val="28"/>
    </w:rPr>
  </w:style>
  <w:style w:type="paragraph" w:styleId="Header">
    <w:name w:val="header"/>
    <w:basedOn w:val="Normal"/>
    <w:link w:val="HeaderChar"/>
    <w:uiPriority w:val="99"/>
    <w:unhideWhenUsed/>
    <w:rsid w:val="004B2EA1"/>
    <w:pPr>
      <w:tabs>
        <w:tab w:val="center" w:pos="4680"/>
        <w:tab w:val="right" w:pos="9360"/>
      </w:tabs>
    </w:pPr>
  </w:style>
  <w:style w:type="character" w:customStyle="1" w:styleId="HeaderChar">
    <w:name w:val="Header Char"/>
    <w:basedOn w:val="DefaultParagraphFont"/>
    <w:link w:val="Header"/>
    <w:uiPriority w:val="99"/>
    <w:rsid w:val="004B2EA1"/>
  </w:style>
  <w:style w:type="paragraph" w:styleId="Footer">
    <w:name w:val="footer"/>
    <w:basedOn w:val="Normal"/>
    <w:link w:val="FooterChar"/>
    <w:uiPriority w:val="99"/>
    <w:unhideWhenUsed/>
    <w:rsid w:val="004B2EA1"/>
    <w:pPr>
      <w:tabs>
        <w:tab w:val="center" w:pos="4680"/>
        <w:tab w:val="right" w:pos="9360"/>
      </w:tabs>
    </w:pPr>
  </w:style>
  <w:style w:type="character" w:customStyle="1" w:styleId="FooterChar">
    <w:name w:val="Footer Char"/>
    <w:basedOn w:val="DefaultParagraphFont"/>
    <w:link w:val="Footer"/>
    <w:uiPriority w:val="99"/>
    <w:rsid w:val="004B2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4192142">
      <w:bodyDiv w:val="1"/>
      <w:marLeft w:val="0"/>
      <w:marRight w:val="0"/>
      <w:marTop w:val="0"/>
      <w:marBottom w:val="0"/>
      <w:divBdr>
        <w:top w:val="none" w:sz="0" w:space="0" w:color="auto"/>
        <w:left w:val="none" w:sz="0" w:space="0" w:color="auto"/>
        <w:bottom w:val="none" w:sz="0" w:space="0" w:color="auto"/>
        <w:right w:val="none" w:sz="0" w:space="0" w:color="auto"/>
      </w:divBdr>
    </w:div>
    <w:div w:id="941574044">
      <w:bodyDiv w:val="1"/>
      <w:marLeft w:val="0"/>
      <w:marRight w:val="0"/>
      <w:marTop w:val="0"/>
      <w:marBottom w:val="0"/>
      <w:divBdr>
        <w:top w:val="none" w:sz="0" w:space="0" w:color="auto"/>
        <w:left w:val="none" w:sz="0" w:space="0" w:color="auto"/>
        <w:bottom w:val="none" w:sz="0" w:space="0" w:color="auto"/>
        <w:right w:val="none" w:sz="0" w:space="0" w:color="auto"/>
      </w:divBdr>
    </w:div>
    <w:div w:id="1063793943">
      <w:bodyDiv w:val="1"/>
      <w:marLeft w:val="0"/>
      <w:marRight w:val="0"/>
      <w:marTop w:val="0"/>
      <w:marBottom w:val="0"/>
      <w:divBdr>
        <w:top w:val="none" w:sz="0" w:space="0" w:color="auto"/>
        <w:left w:val="none" w:sz="0" w:space="0" w:color="auto"/>
        <w:bottom w:val="none" w:sz="0" w:space="0" w:color="auto"/>
        <w:right w:val="none" w:sz="0" w:space="0" w:color="auto"/>
      </w:divBdr>
      <w:divsChild>
        <w:div w:id="1776091982">
          <w:marLeft w:val="0"/>
          <w:marRight w:val="0"/>
          <w:marTop w:val="0"/>
          <w:marBottom w:val="0"/>
          <w:divBdr>
            <w:top w:val="none" w:sz="0" w:space="0" w:color="auto"/>
            <w:left w:val="none" w:sz="0" w:space="0" w:color="auto"/>
            <w:bottom w:val="none" w:sz="0" w:space="0" w:color="auto"/>
            <w:right w:val="none" w:sz="0" w:space="0" w:color="auto"/>
          </w:divBdr>
        </w:div>
      </w:divsChild>
    </w:div>
    <w:div w:id="1125778657">
      <w:bodyDiv w:val="1"/>
      <w:marLeft w:val="0"/>
      <w:marRight w:val="0"/>
      <w:marTop w:val="0"/>
      <w:marBottom w:val="0"/>
      <w:divBdr>
        <w:top w:val="none" w:sz="0" w:space="0" w:color="auto"/>
        <w:left w:val="none" w:sz="0" w:space="0" w:color="auto"/>
        <w:bottom w:val="none" w:sz="0" w:space="0" w:color="auto"/>
        <w:right w:val="none" w:sz="0" w:space="0" w:color="auto"/>
      </w:divBdr>
      <w:divsChild>
        <w:div w:id="886453891">
          <w:marLeft w:val="0"/>
          <w:marRight w:val="0"/>
          <w:marTop w:val="0"/>
          <w:marBottom w:val="0"/>
          <w:divBdr>
            <w:top w:val="none" w:sz="0" w:space="0" w:color="auto"/>
            <w:left w:val="none" w:sz="0" w:space="0" w:color="auto"/>
            <w:bottom w:val="none" w:sz="0" w:space="0" w:color="auto"/>
            <w:right w:val="none" w:sz="0" w:space="0" w:color="auto"/>
          </w:divBdr>
          <w:divsChild>
            <w:div w:id="1747916873">
              <w:marLeft w:val="0"/>
              <w:marRight w:val="0"/>
              <w:marTop w:val="0"/>
              <w:marBottom w:val="0"/>
              <w:divBdr>
                <w:top w:val="none" w:sz="0" w:space="0" w:color="auto"/>
                <w:left w:val="none" w:sz="0" w:space="0" w:color="auto"/>
                <w:bottom w:val="none" w:sz="0" w:space="0" w:color="auto"/>
                <w:right w:val="none" w:sz="0" w:space="0" w:color="auto"/>
              </w:divBdr>
            </w:div>
          </w:divsChild>
        </w:div>
        <w:div w:id="1437166658">
          <w:marLeft w:val="0"/>
          <w:marRight w:val="0"/>
          <w:marTop w:val="0"/>
          <w:marBottom w:val="0"/>
          <w:divBdr>
            <w:top w:val="none" w:sz="0" w:space="0" w:color="auto"/>
            <w:left w:val="none" w:sz="0" w:space="0" w:color="auto"/>
            <w:bottom w:val="none" w:sz="0" w:space="0" w:color="auto"/>
            <w:right w:val="none" w:sz="0" w:space="0" w:color="auto"/>
          </w:divBdr>
        </w:div>
      </w:divsChild>
    </w:div>
    <w:div w:id="1132139708">
      <w:bodyDiv w:val="1"/>
      <w:marLeft w:val="0"/>
      <w:marRight w:val="0"/>
      <w:marTop w:val="0"/>
      <w:marBottom w:val="0"/>
      <w:divBdr>
        <w:top w:val="none" w:sz="0" w:space="0" w:color="auto"/>
        <w:left w:val="none" w:sz="0" w:space="0" w:color="auto"/>
        <w:bottom w:val="none" w:sz="0" w:space="0" w:color="auto"/>
        <w:right w:val="none" w:sz="0" w:space="0" w:color="auto"/>
      </w:divBdr>
    </w:div>
    <w:div w:id="1312249635">
      <w:bodyDiv w:val="1"/>
      <w:marLeft w:val="0"/>
      <w:marRight w:val="0"/>
      <w:marTop w:val="0"/>
      <w:marBottom w:val="0"/>
      <w:divBdr>
        <w:top w:val="none" w:sz="0" w:space="0" w:color="auto"/>
        <w:left w:val="none" w:sz="0" w:space="0" w:color="auto"/>
        <w:bottom w:val="none" w:sz="0" w:space="0" w:color="auto"/>
        <w:right w:val="none" w:sz="0" w:space="0" w:color="auto"/>
      </w:divBdr>
      <w:divsChild>
        <w:div w:id="1122378608">
          <w:marLeft w:val="0"/>
          <w:marRight w:val="0"/>
          <w:marTop w:val="0"/>
          <w:marBottom w:val="0"/>
          <w:divBdr>
            <w:top w:val="none" w:sz="0" w:space="0" w:color="auto"/>
            <w:left w:val="none" w:sz="0" w:space="0" w:color="auto"/>
            <w:bottom w:val="none" w:sz="0" w:space="0" w:color="auto"/>
            <w:right w:val="none" w:sz="0" w:space="0" w:color="auto"/>
          </w:divBdr>
        </w:div>
        <w:div w:id="2017882265">
          <w:marLeft w:val="0"/>
          <w:marRight w:val="0"/>
          <w:marTop w:val="0"/>
          <w:marBottom w:val="0"/>
          <w:divBdr>
            <w:top w:val="none" w:sz="0" w:space="0" w:color="auto"/>
            <w:left w:val="none" w:sz="0" w:space="0" w:color="auto"/>
            <w:bottom w:val="none" w:sz="0" w:space="0" w:color="auto"/>
            <w:right w:val="none" w:sz="0" w:space="0" w:color="auto"/>
          </w:divBdr>
          <w:divsChild>
            <w:div w:id="37095901">
              <w:marLeft w:val="0"/>
              <w:marRight w:val="0"/>
              <w:marTop w:val="0"/>
              <w:marBottom w:val="0"/>
              <w:divBdr>
                <w:top w:val="none" w:sz="0" w:space="0" w:color="auto"/>
                <w:left w:val="none" w:sz="0" w:space="0" w:color="auto"/>
                <w:bottom w:val="none" w:sz="0" w:space="0" w:color="auto"/>
                <w:right w:val="none" w:sz="0" w:space="0" w:color="auto"/>
              </w:divBdr>
              <w:divsChild>
                <w:div w:id="1228147653">
                  <w:marLeft w:val="0"/>
                  <w:marRight w:val="0"/>
                  <w:marTop w:val="0"/>
                  <w:marBottom w:val="0"/>
                  <w:divBdr>
                    <w:top w:val="none" w:sz="0" w:space="0" w:color="auto"/>
                    <w:left w:val="none" w:sz="0" w:space="0" w:color="auto"/>
                    <w:bottom w:val="none" w:sz="0" w:space="0" w:color="auto"/>
                    <w:right w:val="none" w:sz="0" w:space="0" w:color="auto"/>
                  </w:divBdr>
                  <w:divsChild>
                    <w:div w:id="462160688">
                      <w:marLeft w:val="0"/>
                      <w:marRight w:val="0"/>
                      <w:marTop w:val="0"/>
                      <w:marBottom w:val="0"/>
                      <w:divBdr>
                        <w:top w:val="none" w:sz="0" w:space="0" w:color="auto"/>
                        <w:left w:val="none" w:sz="0" w:space="0" w:color="auto"/>
                        <w:bottom w:val="none" w:sz="0" w:space="0" w:color="auto"/>
                        <w:right w:val="none" w:sz="0" w:space="0" w:color="auto"/>
                      </w:divBdr>
                      <w:divsChild>
                        <w:div w:id="30986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830608">
      <w:bodyDiv w:val="1"/>
      <w:marLeft w:val="0"/>
      <w:marRight w:val="0"/>
      <w:marTop w:val="0"/>
      <w:marBottom w:val="0"/>
      <w:divBdr>
        <w:top w:val="none" w:sz="0" w:space="0" w:color="auto"/>
        <w:left w:val="none" w:sz="0" w:space="0" w:color="auto"/>
        <w:bottom w:val="none" w:sz="0" w:space="0" w:color="auto"/>
        <w:right w:val="none" w:sz="0" w:space="0" w:color="auto"/>
      </w:divBdr>
      <w:divsChild>
        <w:div w:id="741685197">
          <w:marLeft w:val="0"/>
          <w:marRight w:val="0"/>
          <w:marTop w:val="0"/>
          <w:marBottom w:val="0"/>
          <w:divBdr>
            <w:top w:val="none" w:sz="0" w:space="0" w:color="auto"/>
            <w:left w:val="none" w:sz="0" w:space="0" w:color="auto"/>
            <w:bottom w:val="none" w:sz="0" w:space="0" w:color="auto"/>
            <w:right w:val="none" w:sz="0" w:space="0" w:color="auto"/>
          </w:divBdr>
        </w:div>
        <w:div w:id="1192231769">
          <w:marLeft w:val="0"/>
          <w:marRight w:val="0"/>
          <w:marTop w:val="0"/>
          <w:marBottom w:val="0"/>
          <w:divBdr>
            <w:top w:val="none" w:sz="0" w:space="0" w:color="auto"/>
            <w:left w:val="none" w:sz="0" w:space="0" w:color="auto"/>
            <w:bottom w:val="none" w:sz="0" w:space="0" w:color="auto"/>
            <w:right w:val="none" w:sz="0" w:space="0" w:color="auto"/>
          </w:divBdr>
        </w:div>
        <w:div w:id="2138525879">
          <w:marLeft w:val="0"/>
          <w:marRight w:val="0"/>
          <w:marTop w:val="0"/>
          <w:marBottom w:val="0"/>
          <w:divBdr>
            <w:top w:val="none" w:sz="0" w:space="0" w:color="auto"/>
            <w:left w:val="none" w:sz="0" w:space="0" w:color="auto"/>
            <w:bottom w:val="none" w:sz="0" w:space="0" w:color="auto"/>
            <w:right w:val="none" w:sz="0" w:space="0" w:color="auto"/>
          </w:divBdr>
        </w:div>
        <w:div w:id="424503112">
          <w:marLeft w:val="0"/>
          <w:marRight w:val="0"/>
          <w:marTop w:val="0"/>
          <w:marBottom w:val="0"/>
          <w:divBdr>
            <w:top w:val="none" w:sz="0" w:space="0" w:color="auto"/>
            <w:left w:val="none" w:sz="0" w:space="0" w:color="auto"/>
            <w:bottom w:val="none" w:sz="0" w:space="0" w:color="auto"/>
            <w:right w:val="none" w:sz="0" w:space="0" w:color="auto"/>
          </w:divBdr>
        </w:div>
      </w:divsChild>
    </w:div>
    <w:div w:id="1483816652">
      <w:bodyDiv w:val="1"/>
      <w:marLeft w:val="0"/>
      <w:marRight w:val="0"/>
      <w:marTop w:val="0"/>
      <w:marBottom w:val="0"/>
      <w:divBdr>
        <w:top w:val="none" w:sz="0" w:space="0" w:color="auto"/>
        <w:left w:val="none" w:sz="0" w:space="0" w:color="auto"/>
        <w:bottom w:val="none" w:sz="0" w:space="0" w:color="auto"/>
        <w:right w:val="none" w:sz="0" w:space="0" w:color="auto"/>
      </w:divBdr>
      <w:divsChild>
        <w:div w:id="252982642">
          <w:marLeft w:val="0"/>
          <w:marRight w:val="0"/>
          <w:marTop w:val="0"/>
          <w:marBottom w:val="0"/>
          <w:divBdr>
            <w:top w:val="none" w:sz="0" w:space="0" w:color="auto"/>
            <w:left w:val="none" w:sz="0" w:space="0" w:color="auto"/>
            <w:bottom w:val="none" w:sz="0" w:space="0" w:color="auto"/>
            <w:right w:val="none" w:sz="0" w:space="0" w:color="auto"/>
          </w:divBdr>
        </w:div>
        <w:div w:id="1272663765">
          <w:marLeft w:val="0"/>
          <w:marRight w:val="0"/>
          <w:marTop w:val="0"/>
          <w:marBottom w:val="0"/>
          <w:divBdr>
            <w:top w:val="none" w:sz="0" w:space="0" w:color="auto"/>
            <w:left w:val="none" w:sz="0" w:space="0" w:color="auto"/>
            <w:bottom w:val="none" w:sz="0" w:space="0" w:color="auto"/>
            <w:right w:val="none" w:sz="0" w:space="0" w:color="auto"/>
          </w:divBdr>
          <w:divsChild>
            <w:div w:id="942080512">
              <w:marLeft w:val="0"/>
              <w:marRight w:val="0"/>
              <w:marTop w:val="0"/>
              <w:marBottom w:val="0"/>
              <w:divBdr>
                <w:top w:val="none" w:sz="0" w:space="0" w:color="auto"/>
                <w:left w:val="none" w:sz="0" w:space="0" w:color="auto"/>
                <w:bottom w:val="none" w:sz="0" w:space="0" w:color="auto"/>
                <w:right w:val="none" w:sz="0" w:space="0" w:color="auto"/>
              </w:divBdr>
              <w:divsChild>
                <w:div w:id="528377761">
                  <w:marLeft w:val="0"/>
                  <w:marRight w:val="0"/>
                  <w:marTop w:val="0"/>
                  <w:marBottom w:val="0"/>
                  <w:divBdr>
                    <w:top w:val="none" w:sz="0" w:space="0" w:color="auto"/>
                    <w:left w:val="none" w:sz="0" w:space="0" w:color="auto"/>
                    <w:bottom w:val="none" w:sz="0" w:space="0" w:color="auto"/>
                    <w:right w:val="none" w:sz="0" w:space="0" w:color="auto"/>
                  </w:divBdr>
                  <w:divsChild>
                    <w:div w:id="1010595896">
                      <w:marLeft w:val="0"/>
                      <w:marRight w:val="0"/>
                      <w:marTop w:val="0"/>
                      <w:marBottom w:val="0"/>
                      <w:divBdr>
                        <w:top w:val="none" w:sz="0" w:space="0" w:color="auto"/>
                        <w:left w:val="none" w:sz="0" w:space="0" w:color="auto"/>
                        <w:bottom w:val="none" w:sz="0" w:space="0" w:color="auto"/>
                        <w:right w:val="none" w:sz="0" w:space="0" w:color="auto"/>
                      </w:divBdr>
                      <w:divsChild>
                        <w:div w:id="171804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131828">
      <w:bodyDiv w:val="1"/>
      <w:marLeft w:val="0"/>
      <w:marRight w:val="0"/>
      <w:marTop w:val="0"/>
      <w:marBottom w:val="0"/>
      <w:divBdr>
        <w:top w:val="none" w:sz="0" w:space="0" w:color="auto"/>
        <w:left w:val="none" w:sz="0" w:space="0" w:color="auto"/>
        <w:bottom w:val="none" w:sz="0" w:space="0" w:color="auto"/>
        <w:right w:val="none" w:sz="0" w:space="0" w:color="auto"/>
      </w:divBdr>
    </w:div>
    <w:div w:id="1951622279">
      <w:bodyDiv w:val="1"/>
      <w:marLeft w:val="0"/>
      <w:marRight w:val="0"/>
      <w:marTop w:val="0"/>
      <w:marBottom w:val="0"/>
      <w:divBdr>
        <w:top w:val="none" w:sz="0" w:space="0" w:color="auto"/>
        <w:left w:val="none" w:sz="0" w:space="0" w:color="auto"/>
        <w:bottom w:val="none" w:sz="0" w:space="0" w:color="auto"/>
        <w:right w:val="none" w:sz="0" w:space="0" w:color="auto"/>
      </w:divBdr>
      <w:divsChild>
        <w:div w:id="672684395">
          <w:marLeft w:val="0"/>
          <w:marRight w:val="0"/>
          <w:marTop w:val="0"/>
          <w:marBottom w:val="0"/>
          <w:divBdr>
            <w:top w:val="none" w:sz="0" w:space="0" w:color="auto"/>
            <w:left w:val="none" w:sz="0" w:space="0" w:color="auto"/>
            <w:bottom w:val="none" w:sz="0" w:space="0" w:color="auto"/>
            <w:right w:val="none" w:sz="0" w:space="0" w:color="auto"/>
          </w:divBdr>
        </w:div>
      </w:divsChild>
    </w:div>
    <w:div w:id="2111469055">
      <w:bodyDiv w:val="1"/>
      <w:marLeft w:val="0"/>
      <w:marRight w:val="0"/>
      <w:marTop w:val="0"/>
      <w:marBottom w:val="0"/>
      <w:divBdr>
        <w:top w:val="none" w:sz="0" w:space="0" w:color="auto"/>
        <w:left w:val="none" w:sz="0" w:space="0" w:color="auto"/>
        <w:bottom w:val="none" w:sz="0" w:space="0" w:color="auto"/>
        <w:right w:val="none" w:sz="0" w:space="0" w:color="auto"/>
      </w:divBdr>
      <w:divsChild>
        <w:div w:id="1465540912">
          <w:marLeft w:val="0"/>
          <w:marRight w:val="0"/>
          <w:marTop w:val="0"/>
          <w:marBottom w:val="0"/>
          <w:divBdr>
            <w:top w:val="none" w:sz="0" w:space="0" w:color="auto"/>
            <w:left w:val="none" w:sz="0" w:space="0" w:color="auto"/>
            <w:bottom w:val="none" w:sz="0" w:space="0" w:color="auto"/>
            <w:right w:val="none" w:sz="0" w:space="0" w:color="auto"/>
          </w:divBdr>
          <w:divsChild>
            <w:div w:id="570504862">
              <w:marLeft w:val="0"/>
              <w:marRight w:val="0"/>
              <w:marTop w:val="0"/>
              <w:marBottom w:val="0"/>
              <w:divBdr>
                <w:top w:val="none" w:sz="0" w:space="0" w:color="auto"/>
                <w:left w:val="none" w:sz="0" w:space="0" w:color="auto"/>
                <w:bottom w:val="none" w:sz="0" w:space="0" w:color="auto"/>
                <w:right w:val="none" w:sz="0" w:space="0" w:color="auto"/>
              </w:divBdr>
              <w:divsChild>
                <w:div w:id="149240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61172">
          <w:marLeft w:val="0"/>
          <w:marRight w:val="0"/>
          <w:marTop w:val="0"/>
          <w:marBottom w:val="0"/>
          <w:divBdr>
            <w:top w:val="none" w:sz="0" w:space="0" w:color="auto"/>
            <w:left w:val="none" w:sz="0" w:space="0" w:color="auto"/>
            <w:bottom w:val="none" w:sz="0" w:space="0" w:color="auto"/>
            <w:right w:val="none" w:sz="0" w:space="0" w:color="auto"/>
          </w:divBdr>
          <w:divsChild>
            <w:div w:id="1875344395">
              <w:marLeft w:val="0"/>
              <w:marRight w:val="0"/>
              <w:marTop w:val="0"/>
              <w:marBottom w:val="0"/>
              <w:divBdr>
                <w:top w:val="none" w:sz="0" w:space="0" w:color="auto"/>
                <w:left w:val="none" w:sz="0" w:space="0" w:color="auto"/>
                <w:bottom w:val="none" w:sz="0" w:space="0" w:color="auto"/>
                <w:right w:val="none" w:sz="0" w:space="0" w:color="auto"/>
              </w:divBdr>
              <w:divsChild>
                <w:div w:id="7571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21025">
          <w:marLeft w:val="0"/>
          <w:marRight w:val="0"/>
          <w:marTop w:val="0"/>
          <w:marBottom w:val="0"/>
          <w:divBdr>
            <w:top w:val="none" w:sz="0" w:space="0" w:color="auto"/>
            <w:left w:val="none" w:sz="0" w:space="0" w:color="auto"/>
            <w:bottom w:val="none" w:sz="0" w:space="0" w:color="auto"/>
            <w:right w:val="none" w:sz="0" w:space="0" w:color="auto"/>
          </w:divBdr>
          <w:divsChild>
            <w:div w:id="1577746353">
              <w:marLeft w:val="0"/>
              <w:marRight w:val="0"/>
              <w:marTop w:val="0"/>
              <w:marBottom w:val="0"/>
              <w:divBdr>
                <w:top w:val="none" w:sz="0" w:space="0" w:color="auto"/>
                <w:left w:val="none" w:sz="0" w:space="0" w:color="auto"/>
                <w:bottom w:val="none" w:sz="0" w:space="0" w:color="auto"/>
                <w:right w:val="none" w:sz="0" w:space="0" w:color="auto"/>
              </w:divBdr>
              <w:divsChild>
                <w:div w:id="163167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083922">
          <w:marLeft w:val="0"/>
          <w:marRight w:val="0"/>
          <w:marTop w:val="0"/>
          <w:marBottom w:val="0"/>
          <w:divBdr>
            <w:top w:val="none" w:sz="0" w:space="0" w:color="auto"/>
            <w:left w:val="none" w:sz="0" w:space="0" w:color="auto"/>
            <w:bottom w:val="none" w:sz="0" w:space="0" w:color="auto"/>
            <w:right w:val="none" w:sz="0" w:space="0" w:color="auto"/>
          </w:divBdr>
          <w:divsChild>
            <w:div w:id="1947539782">
              <w:marLeft w:val="0"/>
              <w:marRight w:val="0"/>
              <w:marTop w:val="0"/>
              <w:marBottom w:val="0"/>
              <w:divBdr>
                <w:top w:val="none" w:sz="0" w:space="0" w:color="auto"/>
                <w:left w:val="none" w:sz="0" w:space="0" w:color="auto"/>
                <w:bottom w:val="none" w:sz="0" w:space="0" w:color="auto"/>
                <w:right w:val="none" w:sz="0" w:space="0" w:color="auto"/>
              </w:divBdr>
              <w:divsChild>
                <w:div w:id="208129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637622">
          <w:marLeft w:val="0"/>
          <w:marRight w:val="0"/>
          <w:marTop w:val="0"/>
          <w:marBottom w:val="0"/>
          <w:divBdr>
            <w:top w:val="none" w:sz="0" w:space="0" w:color="auto"/>
            <w:left w:val="none" w:sz="0" w:space="0" w:color="auto"/>
            <w:bottom w:val="none" w:sz="0" w:space="0" w:color="auto"/>
            <w:right w:val="none" w:sz="0" w:space="0" w:color="auto"/>
          </w:divBdr>
          <w:divsChild>
            <w:div w:id="193619953">
              <w:marLeft w:val="0"/>
              <w:marRight w:val="0"/>
              <w:marTop w:val="0"/>
              <w:marBottom w:val="0"/>
              <w:divBdr>
                <w:top w:val="none" w:sz="0" w:space="0" w:color="auto"/>
                <w:left w:val="none" w:sz="0" w:space="0" w:color="auto"/>
                <w:bottom w:val="none" w:sz="0" w:space="0" w:color="auto"/>
                <w:right w:val="none" w:sz="0" w:space="0" w:color="auto"/>
              </w:divBdr>
              <w:divsChild>
                <w:div w:id="10023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6923">
          <w:marLeft w:val="0"/>
          <w:marRight w:val="0"/>
          <w:marTop w:val="0"/>
          <w:marBottom w:val="0"/>
          <w:divBdr>
            <w:top w:val="none" w:sz="0" w:space="0" w:color="auto"/>
            <w:left w:val="none" w:sz="0" w:space="0" w:color="auto"/>
            <w:bottom w:val="none" w:sz="0" w:space="0" w:color="auto"/>
            <w:right w:val="none" w:sz="0" w:space="0" w:color="auto"/>
          </w:divBdr>
          <w:divsChild>
            <w:div w:id="1827629853">
              <w:marLeft w:val="0"/>
              <w:marRight w:val="0"/>
              <w:marTop w:val="0"/>
              <w:marBottom w:val="0"/>
              <w:divBdr>
                <w:top w:val="none" w:sz="0" w:space="0" w:color="auto"/>
                <w:left w:val="none" w:sz="0" w:space="0" w:color="auto"/>
                <w:bottom w:val="none" w:sz="0" w:space="0" w:color="auto"/>
                <w:right w:val="none" w:sz="0" w:space="0" w:color="auto"/>
              </w:divBdr>
              <w:divsChild>
                <w:div w:id="64188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746891">
          <w:marLeft w:val="0"/>
          <w:marRight w:val="0"/>
          <w:marTop w:val="0"/>
          <w:marBottom w:val="0"/>
          <w:divBdr>
            <w:top w:val="none" w:sz="0" w:space="0" w:color="auto"/>
            <w:left w:val="none" w:sz="0" w:space="0" w:color="auto"/>
            <w:bottom w:val="none" w:sz="0" w:space="0" w:color="auto"/>
            <w:right w:val="none" w:sz="0" w:space="0" w:color="auto"/>
          </w:divBdr>
          <w:divsChild>
            <w:div w:id="1399085218">
              <w:marLeft w:val="0"/>
              <w:marRight w:val="0"/>
              <w:marTop w:val="0"/>
              <w:marBottom w:val="0"/>
              <w:divBdr>
                <w:top w:val="none" w:sz="0" w:space="0" w:color="auto"/>
                <w:left w:val="none" w:sz="0" w:space="0" w:color="auto"/>
                <w:bottom w:val="none" w:sz="0" w:space="0" w:color="auto"/>
                <w:right w:val="none" w:sz="0" w:space="0" w:color="auto"/>
              </w:divBdr>
              <w:divsChild>
                <w:div w:id="42712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961534">
          <w:marLeft w:val="0"/>
          <w:marRight w:val="0"/>
          <w:marTop w:val="0"/>
          <w:marBottom w:val="0"/>
          <w:divBdr>
            <w:top w:val="none" w:sz="0" w:space="0" w:color="auto"/>
            <w:left w:val="none" w:sz="0" w:space="0" w:color="auto"/>
            <w:bottom w:val="none" w:sz="0" w:space="0" w:color="auto"/>
            <w:right w:val="none" w:sz="0" w:space="0" w:color="auto"/>
          </w:divBdr>
          <w:divsChild>
            <w:div w:id="581260953">
              <w:marLeft w:val="0"/>
              <w:marRight w:val="0"/>
              <w:marTop w:val="0"/>
              <w:marBottom w:val="0"/>
              <w:divBdr>
                <w:top w:val="none" w:sz="0" w:space="0" w:color="auto"/>
                <w:left w:val="none" w:sz="0" w:space="0" w:color="auto"/>
                <w:bottom w:val="none" w:sz="0" w:space="0" w:color="auto"/>
                <w:right w:val="none" w:sz="0" w:space="0" w:color="auto"/>
              </w:divBdr>
              <w:divsChild>
                <w:div w:id="21301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378301">
          <w:marLeft w:val="0"/>
          <w:marRight w:val="0"/>
          <w:marTop w:val="0"/>
          <w:marBottom w:val="0"/>
          <w:divBdr>
            <w:top w:val="none" w:sz="0" w:space="0" w:color="auto"/>
            <w:left w:val="none" w:sz="0" w:space="0" w:color="auto"/>
            <w:bottom w:val="none" w:sz="0" w:space="0" w:color="auto"/>
            <w:right w:val="none" w:sz="0" w:space="0" w:color="auto"/>
          </w:divBdr>
          <w:divsChild>
            <w:div w:id="180900102">
              <w:marLeft w:val="0"/>
              <w:marRight w:val="0"/>
              <w:marTop w:val="0"/>
              <w:marBottom w:val="0"/>
              <w:divBdr>
                <w:top w:val="none" w:sz="0" w:space="0" w:color="auto"/>
                <w:left w:val="none" w:sz="0" w:space="0" w:color="auto"/>
                <w:bottom w:val="none" w:sz="0" w:space="0" w:color="auto"/>
                <w:right w:val="none" w:sz="0" w:space="0" w:color="auto"/>
              </w:divBdr>
              <w:divsChild>
                <w:div w:id="80250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572141">
          <w:marLeft w:val="0"/>
          <w:marRight w:val="0"/>
          <w:marTop w:val="0"/>
          <w:marBottom w:val="0"/>
          <w:divBdr>
            <w:top w:val="none" w:sz="0" w:space="0" w:color="auto"/>
            <w:left w:val="none" w:sz="0" w:space="0" w:color="auto"/>
            <w:bottom w:val="none" w:sz="0" w:space="0" w:color="auto"/>
            <w:right w:val="none" w:sz="0" w:space="0" w:color="auto"/>
          </w:divBdr>
          <w:divsChild>
            <w:div w:id="443113515">
              <w:marLeft w:val="0"/>
              <w:marRight w:val="0"/>
              <w:marTop w:val="0"/>
              <w:marBottom w:val="0"/>
              <w:divBdr>
                <w:top w:val="none" w:sz="0" w:space="0" w:color="auto"/>
                <w:left w:val="none" w:sz="0" w:space="0" w:color="auto"/>
                <w:bottom w:val="none" w:sz="0" w:space="0" w:color="auto"/>
                <w:right w:val="none" w:sz="0" w:space="0" w:color="auto"/>
              </w:divBdr>
              <w:divsChild>
                <w:div w:id="148689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63459">
          <w:marLeft w:val="0"/>
          <w:marRight w:val="0"/>
          <w:marTop w:val="0"/>
          <w:marBottom w:val="0"/>
          <w:divBdr>
            <w:top w:val="none" w:sz="0" w:space="0" w:color="auto"/>
            <w:left w:val="none" w:sz="0" w:space="0" w:color="auto"/>
            <w:bottom w:val="none" w:sz="0" w:space="0" w:color="auto"/>
            <w:right w:val="none" w:sz="0" w:space="0" w:color="auto"/>
          </w:divBdr>
          <w:divsChild>
            <w:div w:id="1007944651">
              <w:marLeft w:val="0"/>
              <w:marRight w:val="0"/>
              <w:marTop w:val="0"/>
              <w:marBottom w:val="0"/>
              <w:divBdr>
                <w:top w:val="none" w:sz="0" w:space="0" w:color="auto"/>
                <w:left w:val="none" w:sz="0" w:space="0" w:color="auto"/>
                <w:bottom w:val="none" w:sz="0" w:space="0" w:color="auto"/>
                <w:right w:val="none" w:sz="0" w:space="0" w:color="auto"/>
              </w:divBdr>
              <w:divsChild>
                <w:div w:id="79109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717875">
          <w:marLeft w:val="0"/>
          <w:marRight w:val="0"/>
          <w:marTop w:val="0"/>
          <w:marBottom w:val="0"/>
          <w:divBdr>
            <w:top w:val="none" w:sz="0" w:space="0" w:color="auto"/>
            <w:left w:val="none" w:sz="0" w:space="0" w:color="auto"/>
            <w:bottom w:val="none" w:sz="0" w:space="0" w:color="auto"/>
            <w:right w:val="none" w:sz="0" w:space="0" w:color="auto"/>
          </w:divBdr>
          <w:divsChild>
            <w:div w:id="1650402883">
              <w:marLeft w:val="0"/>
              <w:marRight w:val="0"/>
              <w:marTop w:val="0"/>
              <w:marBottom w:val="0"/>
              <w:divBdr>
                <w:top w:val="none" w:sz="0" w:space="0" w:color="auto"/>
                <w:left w:val="none" w:sz="0" w:space="0" w:color="auto"/>
                <w:bottom w:val="none" w:sz="0" w:space="0" w:color="auto"/>
                <w:right w:val="none" w:sz="0" w:space="0" w:color="auto"/>
              </w:divBdr>
              <w:divsChild>
                <w:div w:id="203719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0AB91-A8DE-448F-93A3-CFEE71ACA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3393</Words>
  <Characters>19343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FILING LOCAL LAW</vt:lpstr>
    </vt:vector>
  </TitlesOfParts>
  <Company>+1 (716) 396-0400</Company>
  <LinksUpToDate>false</LinksUpToDate>
  <CharactersWithSpaces>22691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FILING LOCAL LAW</dc:title>
  <dc:subject/>
  <dc:creator>Lawrence Werner et al</dc:creator>
  <cp:keywords/>
  <cp:lastModifiedBy>Town Clerk Town of Starkey</cp:lastModifiedBy>
  <cp:revision>3</cp:revision>
  <cp:lastPrinted>2009-02-11T19:15:00Z</cp:lastPrinted>
  <dcterms:created xsi:type="dcterms:W3CDTF">2024-09-16T15:25:00Z</dcterms:created>
  <dcterms:modified xsi:type="dcterms:W3CDTF">2024-09-16T15:29:00Z</dcterms:modified>
</cp:coreProperties>
</file>